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5A9240" w14:textId="77777777" w:rsidR="003F2729" w:rsidRDefault="003F2729" w:rsidP="00E40898">
      <w:pPr>
        <w:pBdr>
          <w:bottom w:val="single" w:sz="4" w:space="1" w:color="auto"/>
        </w:pBdr>
        <w:rPr>
          <w:rFonts w:ascii="Arial" w:hAnsi="Arial" w:cs="Arial"/>
        </w:rPr>
      </w:pPr>
    </w:p>
    <w:p w14:paraId="659D431E" w14:textId="71DD783C" w:rsidR="00E40898" w:rsidRPr="00E40800" w:rsidRDefault="00E40898" w:rsidP="00E40898">
      <w:pPr>
        <w:pBdr>
          <w:bottom w:val="single" w:sz="4" w:space="1" w:color="auto"/>
        </w:pBdr>
        <w:rPr>
          <w:rFonts w:ascii="Arial" w:hAnsi="Arial" w:cs="Arial"/>
        </w:rPr>
      </w:pPr>
      <w:r w:rsidRPr="00E40800">
        <w:rPr>
          <w:rFonts w:ascii="Arial" w:hAnsi="Arial" w:cs="Arial"/>
        </w:rPr>
        <w:t xml:space="preserve">PROFFESIONAL SUMMARY                                     </w:t>
      </w:r>
    </w:p>
    <w:p w14:paraId="5EFCCC2B" w14:textId="30630EE7" w:rsidR="00E40800" w:rsidRPr="00B012E0" w:rsidRDefault="00E40898" w:rsidP="00B012E0">
      <w:pPr>
        <w:spacing w:line="276" w:lineRule="auto"/>
        <w:rPr>
          <w:rFonts w:ascii="Arial" w:hAnsi="Arial" w:cs="Arial"/>
          <w:b/>
          <w:bCs/>
        </w:rPr>
      </w:pPr>
      <w:r w:rsidRPr="00E40800">
        <w:rPr>
          <w:rFonts w:ascii="Arial" w:hAnsi="Arial" w:cs="Arial"/>
          <w:b/>
          <w:bCs/>
        </w:rPr>
        <w:t>Senior</w:t>
      </w:r>
      <w:r w:rsidR="00977121" w:rsidRPr="00E40800">
        <w:rPr>
          <w:rFonts w:ascii="Arial" w:hAnsi="Arial" w:cs="Arial"/>
          <w:b/>
          <w:bCs/>
        </w:rPr>
        <w:t xml:space="preserve"> </w:t>
      </w:r>
      <w:r w:rsidR="004D6CDE" w:rsidRPr="00E40800">
        <w:rPr>
          <w:rFonts w:ascii="Arial" w:hAnsi="Arial" w:cs="Arial"/>
          <w:b/>
          <w:bCs/>
        </w:rPr>
        <w:t>professional</w:t>
      </w:r>
      <w:r w:rsidR="004D6CDE">
        <w:rPr>
          <w:rFonts w:ascii="Arial" w:hAnsi="Arial" w:cs="Arial"/>
          <w:b/>
          <w:bCs/>
        </w:rPr>
        <w:t xml:space="preserve"> in </w:t>
      </w:r>
      <w:r w:rsidR="00821AB2">
        <w:rPr>
          <w:rFonts w:ascii="Arial" w:hAnsi="Arial" w:cs="Arial"/>
          <w:b/>
          <w:bCs/>
        </w:rPr>
        <w:t>oil &amp; energy</w:t>
      </w:r>
      <w:r w:rsidRPr="00E40800">
        <w:rPr>
          <w:rFonts w:ascii="Arial" w:hAnsi="Arial" w:cs="Arial"/>
          <w:b/>
          <w:bCs/>
        </w:rPr>
        <w:t xml:space="preserve"> services </w:t>
      </w:r>
    </w:p>
    <w:p w14:paraId="73CA19B0" w14:textId="7EC9224C" w:rsidR="00234575" w:rsidRPr="00E40800" w:rsidRDefault="00E40898" w:rsidP="004460AD">
      <w:pPr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en-GB"/>
        </w:rPr>
      </w:pPr>
      <w:r w:rsidRPr="00E40800">
        <w:rPr>
          <w:rFonts w:ascii="Arial" w:eastAsia="Times New Roman" w:hAnsi="Arial" w:cs="Arial"/>
          <w:sz w:val="20"/>
          <w:szCs w:val="20"/>
          <w:lang w:eastAsia="en-GB"/>
        </w:rPr>
        <w:t>2</w:t>
      </w:r>
      <w:r w:rsidR="00F0032E">
        <w:rPr>
          <w:rFonts w:ascii="Arial" w:eastAsia="Times New Roman" w:hAnsi="Arial" w:cs="Arial"/>
          <w:sz w:val="20"/>
          <w:szCs w:val="20"/>
          <w:lang w:eastAsia="en-GB"/>
        </w:rPr>
        <w:t>9</w:t>
      </w:r>
      <w:r w:rsidRPr="00E40800">
        <w:rPr>
          <w:rFonts w:ascii="Arial" w:eastAsia="Times New Roman" w:hAnsi="Arial" w:cs="Arial"/>
          <w:sz w:val="20"/>
          <w:szCs w:val="20"/>
          <w:lang w:eastAsia="en-GB"/>
        </w:rPr>
        <w:t xml:space="preserve"> years of </w:t>
      </w:r>
      <w:r w:rsidR="007A4C97" w:rsidRPr="00E40800">
        <w:rPr>
          <w:rFonts w:ascii="Arial" w:eastAsia="Times New Roman" w:hAnsi="Arial" w:cs="Arial"/>
          <w:sz w:val="20"/>
          <w:szCs w:val="20"/>
          <w:lang w:eastAsia="en-GB"/>
        </w:rPr>
        <w:t>commercial and</w:t>
      </w:r>
      <w:r w:rsidR="00083E39" w:rsidRPr="00E40800">
        <w:rPr>
          <w:rFonts w:ascii="Arial" w:eastAsia="Times New Roman" w:hAnsi="Arial" w:cs="Arial"/>
          <w:sz w:val="20"/>
          <w:szCs w:val="20"/>
          <w:lang w:eastAsia="en-GB"/>
        </w:rPr>
        <w:t xml:space="preserve"> operations </w:t>
      </w:r>
      <w:r w:rsidRPr="00E40800">
        <w:rPr>
          <w:rFonts w:ascii="Arial" w:eastAsia="Times New Roman" w:hAnsi="Arial" w:cs="Arial"/>
          <w:sz w:val="20"/>
          <w:szCs w:val="20"/>
          <w:lang w:eastAsia="en-GB"/>
        </w:rPr>
        <w:t>experience</w:t>
      </w:r>
      <w:r w:rsidR="00E67E66">
        <w:rPr>
          <w:rFonts w:ascii="Arial" w:eastAsia="Times New Roman" w:hAnsi="Arial" w:cs="Arial"/>
          <w:sz w:val="20"/>
          <w:szCs w:val="20"/>
          <w:lang w:eastAsia="en-GB"/>
        </w:rPr>
        <w:t xml:space="preserve"> </w:t>
      </w:r>
      <w:r w:rsidR="00B9202F" w:rsidRPr="00E40800">
        <w:rPr>
          <w:rFonts w:ascii="Arial" w:eastAsia="Times New Roman" w:hAnsi="Arial" w:cs="Arial"/>
          <w:sz w:val="20"/>
          <w:szCs w:val="20"/>
          <w:lang w:eastAsia="en-GB"/>
        </w:rPr>
        <w:t xml:space="preserve">in </w:t>
      </w:r>
      <w:r w:rsidR="00083E39" w:rsidRPr="00E40800">
        <w:rPr>
          <w:rFonts w:ascii="Arial" w:eastAsia="Times New Roman" w:hAnsi="Arial" w:cs="Arial"/>
          <w:sz w:val="20"/>
          <w:szCs w:val="20"/>
          <w:lang w:eastAsia="en-GB"/>
        </w:rPr>
        <w:t xml:space="preserve">projects </w:t>
      </w:r>
      <w:r w:rsidR="00B337AC">
        <w:rPr>
          <w:rFonts w:ascii="Arial" w:eastAsia="Times New Roman" w:hAnsi="Arial" w:cs="Arial"/>
          <w:sz w:val="20"/>
          <w:szCs w:val="20"/>
          <w:lang w:eastAsia="en-GB"/>
        </w:rPr>
        <w:t>and</w:t>
      </w:r>
      <w:r w:rsidR="00551B7C" w:rsidRPr="00E40800">
        <w:rPr>
          <w:rFonts w:ascii="Arial" w:eastAsia="Times New Roman" w:hAnsi="Arial" w:cs="Arial"/>
          <w:sz w:val="20"/>
          <w:szCs w:val="20"/>
          <w:lang w:eastAsia="en-GB"/>
        </w:rPr>
        <w:t xml:space="preserve"> </w:t>
      </w:r>
      <w:r w:rsidR="00083E39" w:rsidRPr="00E40800">
        <w:rPr>
          <w:rFonts w:ascii="Arial" w:eastAsia="Times New Roman" w:hAnsi="Arial" w:cs="Arial"/>
          <w:sz w:val="20"/>
          <w:szCs w:val="20"/>
          <w:lang w:eastAsia="en-GB"/>
        </w:rPr>
        <w:t xml:space="preserve">services </w:t>
      </w:r>
      <w:r w:rsidR="00762B11" w:rsidRPr="00E40800">
        <w:rPr>
          <w:rFonts w:ascii="Arial" w:eastAsia="Times New Roman" w:hAnsi="Arial" w:cs="Arial"/>
          <w:sz w:val="20"/>
          <w:szCs w:val="20"/>
          <w:lang w:eastAsia="en-GB"/>
        </w:rPr>
        <w:t xml:space="preserve">for organizations </w:t>
      </w:r>
      <w:r w:rsidR="00930E4D" w:rsidRPr="00E40800">
        <w:rPr>
          <w:rFonts w:ascii="Arial" w:eastAsia="Times New Roman" w:hAnsi="Arial" w:cs="Arial"/>
          <w:sz w:val="20"/>
          <w:szCs w:val="20"/>
          <w:lang w:eastAsia="en-GB"/>
        </w:rPr>
        <w:t xml:space="preserve">with </w:t>
      </w:r>
      <w:r w:rsidR="001D1324" w:rsidRPr="00E40800">
        <w:rPr>
          <w:rFonts w:ascii="Arial" w:eastAsia="Times New Roman" w:hAnsi="Arial" w:cs="Arial"/>
          <w:sz w:val="20"/>
          <w:szCs w:val="20"/>
          <w:lang w:eastAsia="en-GB"/>
        </w:rPr>
        <w:t>300 to 15,000</w:t>
      </w:r>
      <w:r w:rsidR="00930E4D" w:rsidRPr="00E40800">
        <w:rPr>
          <w:rFonts w:ascii="Arial" w:eastAsia="Times New Roman" w:hAnsi="Arial" w:cs="Arial"/>
          <w:sz w:val="20"/>
          <w:szCs w:val="20"/>
          <w:lang w:eastAsia="en-GB"/>
        </w:rPr>
        <w:t xml:space="preserve"> employees</w:t>
      </w:r>
      <w:r w:rsidR="00200F07">
        <w:rPr>
          <w:rFonts w:ascii="Arial" w:eastAsia="Times New Roman" w:hAnsi="Arial" w:cs="Arial"/>
          <w:sz w:val="20"/>
          <w:szCs w:val="20"/>
          <w:lang w:eastAsia="en-GB"/>
        </w:rPr>
        <w:t>,</w:t>
      </w:r>
      <w:r w:rsidR="00903746" w:rsidRPr="00E40800">
        <w:rPr>
          <w:rFonts w:ascii="Arial" w:eastAsia="Times New Roman" w:hAnsi="Arial" w:cs="Arial"/>
          <w:sz w:val="20"/>
          <w:szCs w:val="20"/>
          <w:lang w:eastAsia="en-GB"/>
        </w:rPr>
        <w:t xml:space="preserve"> in various countries.</w:t>
      </w:r>
      <w:r w:rsidR="00762B11" w:rsidRPr="00E40800">
        <w:rPr>
          <w:rFonts w:ascii="Arial" w:eastAsia="Times New Roman" w:hAnsi="Arial" w:cs="Arial"/>
          <w:sz w:val="20"/>
          <w:szCs w:val="20"/>
          <w:lang w:eastAsia="en-GB"/>
        </w:rPr>
        <w:t xml:space="preserve"> </w:t>
      </w:r>
    </w:p>
    <w:p w14:paraId="06002750" w14:textId="77777777" w:rsidR="00234575" w:rsidRPr="00E40800" w:rsidRDefault="00234575" w:rsidP="004460AD">
      <w:pPr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en-GB"/>
        </w:rPr>
      </w:pPr>
    </w:p>
    <w:p w14:paraId="7278751C" w14:textId="16C46DC9" w:rsidR="00E40898" w:rsidRPr="00E40800" w:rsidRDefault="00234575" w:rsidP="004460AD">
      <w:pPr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en-GB"/>
        </w:rPr>
      </w:pPr>
      <w:r w:rsidRPr="00E40800">
        <w:rPr>
          <w:rFonts w:ascii="Arial" w:eastAsia="Times New Roman" w:hAnsi="Arial" w:cs="Arial"/>
          <w:sz w:val="20"/>
          <w:szCs w:val="20"/>
          <w:lang w:eastAsia="en-GB"/>
        </w:rPr>
        <w:t>Successfully closed</w:t>
      </w:r>
      <w:r w:rsidR="007551F3" w:rsidRPr="00E40800">
        <w:rPr>
          <w:rFonts w:ascii="Arial" w:eastAsia="Times New Roman" w:hAnsi="Arial" w:cs="Arial"/>
          <w:sz w:val="20"/>
          <w:szCs w:val="20"/>
          <w:lang w:eastAsia="en-GB"/>
        </w:rPr>
        <w:t xml:space="preserve"> </w:t>
      </w:r>
      <w:r w:rsidR="00762B11" w:rsidRPr="00E40800">
        <w:rPr>
          <w:rFonts w:ascii="Arial" w:eastAsia="Times New Roman" w:hAnsi="Arial" w:cs="Arial"/>
          <w:sz w:val="20"/>
          <w:szCs w:val="20"/>
          <w:lang w:eastAsia="en-GB"/>
        </w:rPr>
        <w:t>commercial agreements</w:t>
      </w:r>
      <w:r w:rsidRPr="00E40800">
        <w:rPr>
          <w:rFonts w:ascii="Arial" w:eastAsia="Times New Roman" w:hAnsi="Arial" w:cs="Arial"/>
          <w:sz w:val="20"/>
          <w:szCs w:val="20"/>
          <w:lang w:eastAsia="en-GB"/>
        </w:rPr>
        <w:t xml:space="preserve"> with a total value exceeding $</w:t>
      </w:r>
      <w:r w:rsidR="00083E39" w:rsidRPr="00E40800">
        <w:rPr>
          <w:rFonts w:ascii="Arial" w:eastAsia="Times New Roman" w:hAnsi="Arial" w:cs="Arial"/>
          <w:sz w:val="20"/>
          <w:szCs w:val="20"/>
          <w:lang w:eastAsia="en-GB"/>
        </w:rPr>
        <w:t xml:space="preserve"> </w:t>
      </w:r>
      <w:r w:rsidR="00551B7C" w:rsidRPr="00E40800">
        <w:rPr>
          <w:rFonts w:ascii="Arial" w:eastAsia="Times New Roman" w:hAnsi="Arial" w:cs="Arial"/>
          <w:sz w:val="20"/>
          <w:szCs w:val="20"/>
          <w:lang w:eastAsia="en-GB"/>
        </w:rPr>
        <w:t>2.5</w:t>
      </w:r>
      <w:r w:rsidR="00BA6BFE" w:rsidRPr="00E40800">
        <w:rPr>
          <w:rFonts w:ascii="Arial" w:eastAsia="Times New Roman" w:hAnsi="Arial" w:cs="Arial"/>
          <w:sz w:val="20"/>
          <w:szCs w:val="20"/>
          <w:lang w:eastAsia="en-GB"/>
        </w:rPr>
        <w:t xml:space="preserve"> billion</w:t>
      </w:r>
      <w:r w:rsidR="001D1324" w:rsidRPr="00E40800">
        <w:rPr>
          <w:rFonts w:ascii="Arial" w:eastAsia="Times New Roman" w:hAnsi="Arial" w:cs="Arial"/>
          <w:sz w:val="20"/>
          <w:szCs w:val="20"/>
          <w:lang w:eastAsia="en-GB"/>
        </w:rPr>
        <w:t>.</w:t>
      </w:r>
    </w:p>
    <w:p w14:paraId="2C2E8C91" w14:textId="5308F207" w:rsidR="00234575" w:rsidRPr="00E40800" w:rsidRDefault="00234575" w:rsidP="004460AD">
      <w:pPr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en-GB"/>
        </w:rPr>
      </w:pPr>
    </w:p>
    <w:p w14:paraId="1939CA65" w14:textId="2C6681E2" w:rsidR="00234575" w:rsidRDefault="00234575" w:rsidP="004460AD">
      <w:pPr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en-GB"/>
        </w:rPr>
      </w:pPr>
      <w:r w:rsidRPr="00E40800">
        <w:rPr>
          <w:rFonts w:ascii="Arial" w:eastAsia="Times New Roman" w:hAnsi="Arial" w:cs="Arial"/>
          <w:sz w:val="20"/>
          <w:szCs w:val="20"/>
          <w:lang w:eastAsia="en-GB"/>
        </w:rPr>
        <w:t>Successfully planned and executed a broad range of managerial activities: business development, management of daily operations,</w:t>
      </w:r>
      <w:r w:rsidR="000D07D4">
        <w:rPr>
          <w:rFonts w:ascii="Arial" w:eastAsia="Times New Roman" w:hAnsi="Arial" w:cs="Arial"/>
          <w:sz w:val="20"/>
          <w:szCs w:val="20"/>
          <w:lang w:eastAsia="en-GB"/>
        </w:rPr>
        <w:t xml:space="preserve"> management of </w:t>
      </w:r>
      <w:r w:rsidR="00303A9B">
        <w:rPr>
          <w:rFonts w:ascii="Arial" w:eastAsia="Times New Roman" w:hAnsi="Arial" w:cs="Arial"/>
          <w:sz w:val="20"/>
          <w:szCs w:val="20"/>
          <w:lang w:eastAsia="en-GB"/>
        </w:rPr>
        <w:t xml:space="preserve">selection and </w:t>
      </w:r>
      <w:r w:rsidR="000D07D4">
        <w:rPr>
          <w:rFonts w:ascii="Arial" w:eastAsia="Times New Roman" w:hAnsi="Arial" w:cs="Arial"/>
          <w:sz w:val="20"/>
          <w:szCs w:val="20"/>
          <w:lang w:eastAsia="en-GB"/>
        </w:rPr>
        <w:t>recruitment for large projects</w:t>
      </w:r>
      <w:r w:rsidR="00303A9B">
        <w:rPr>
          <w:rFonts w:ascii="Arial" w:eastAsia="Times New Roman" w:hAnsi="Arial" w:cs="Arial"/>
          <w:sz w:val="20"/>
          <w:szCs w:val="20"/>
          <w:lang w:eastAsia="en-GB"/>
        </w:rPr>
        <w:t xml:space="preserve">, </w:t>
      </w:r>
      <w:r w:rsidR="00303A9B" w:rsidRPr="00E40800">
        <w:rPr>
          <w:rFonts w:ascii="Arial" w:eastAsia="Times New Roman" w:hAnsi="Arial" w:cs="Arial"/>
          <w:sz w:val="20"/>
          <w:szCs w:val="20"/>
          <w:lang w:eastAsia="en-GB"/>
        </w:rPr>
        <w:t>budgeting</w:t>
      </w:r>
      <w:r w:rsidRPr="00E40800">
        <w:rPr>
          <w:rFonts w:ascii="Arial" w:eastAsia="Times New Roman" w:hAnsi="Arial" w:cs="Arial"/>
          <w:sz w:val="20"/>
          <w:szCs w:val="20"/>
          <w:lang w:eastAsia="en-GB"/>
        </w:rPr>
        <w:t xml:space="preserve"> and cost control, </w:t>
      </w:r>
      <w:r w:rsidR="007B588D">
        <w:rPr>
          <w:rFonts w:ascii="Arial" w:eastAsia="Times New Roman" w:hAnsi="Arial" w:cs="Arial"/>
          <w:sz w:val="20"/>
          <w:szCs w:val="20"/>
          <w:lang w:eastAsia="en-GB"/>
        </w:rPr>
        <w:t xml:space="preserve">asset management, </w:t>
      </w:r>
      <w:r w:rsidR="00A81613" w:rsidRPr="00E40800">
        <w:rPr>
          <w:rFonts w:ascii="Arial" w:eastAsia="Times New Roman" w:hAnsi="Arial" w:cs="Arial"/>
          <w:sz w:val="20"/>
          <w:szCs w:val="20"/>
          <w:lang w:eastAsia="en-GB"/>
        </w:rPr>
        <w:t>mergers &amp; acquisitions</w:t>
      </w:r>
      <w:r w:rsidR="00DB1B1F" w:rsidRPr="00E40800">
        <w:rPr>
          <w:rFonts w:ascii="Arial" w:eastAsia="Times New Roman" w:hAnsi="Arial" w:cs="Arial"/>
          <w:sz w:val="20"/>
          <w:szCs w:val="20"/>
          <w:lang w:eastAsia="en-GB"/>
        </w:rPr>
        <w:t xml:space="preserve">, building of </w:t>
      </w:r>
      <w:r w:rsidR="009D5492">
        <w:rPr>
          <w:rFonts w:ascii="Arial" w:eastAsia="Times New Roman" w:hAnsi="Arial" w:cs="Arial"/>
          <w:sz w:val="20"/>
          <w:szCs w:val="20"/>
          <w:lang w:eastAsia="en-GB"/>
        </w:rPr>
        <w:t xml:space="preserve">new ventures, of </w:t>
      </w:r>
      <w:r w:rsidR="00DB1B1F" w:rsidRPr="00E40800">
        <w:rPr>
          <w:rFonts w:ascii="Arial" w:eastAsia="Times New Roman" w:hAnsi="Arial" w:cs="Arial"/>
          <w:sz w:val="20"/>
          <w:szCs w:val="20"/>
          <w:lang w:eastAsia="en-GB"/>
        </w:rPr>
        <w:t>teams</w:t>
      </w:r>
      <w:r w:rsidR="00A81613" w:rsidRPr="00E40800">
        <w:rPr>
          <w:rFonts w:ascii="Arial" w:eastAsia="Times New Roman" w:hAnsi="Arial" w:cs="Arial"/>
          <w:sz w:val="20"/>
          <w:szCs w:val="20"/>
          <w:lang w:eastAsia="en-GB"/>
        </w:rPr>
        <w:t xml:space="preserve">. </w:t>
      </w:r>
    </w:p>
    <w:p w14:paraId="5CD355D0" w14:textId="77777777" w:rsidR="00303A9B" w:rsidRDefault="00303A9B" w:rsidP="004460AD">
      <w:pPr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en-GB"/>
        </w:rPr>
      </w:pPr>
    </w:p>
    <w:p w14:paraId="328FEA99" w14:textId="1831FA5C" w:rsidR="00303A9B" w:rsidRPr="00E40800" w:rsidRDefault="004D6CDE" w:rsidP="004460AD">
      <w:pPr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en-GB"/>
        </w:rPr>
      </w:pPr>
      <w:r>
        <w:rPr>
          <w:rFonts w:ascii="Arial" w:eastAsia="Times New Roman" w:hAnsi="Arial" w:cs="Arial"/>
          <w:sz w:val="20"/>
          <w:szCs w:val="20"/>
          <w:lang w:eastAsia="en-GB"/>
        </w:rPr>
        <w:t xml:space="preserve">Knowledge in </w:t>
      </w:r>
      <w:r w:rsidR="00303A9B">
        <w:rPr>
          <w:rFonts w:ascii="Arial" w:eastAsia="Times New Roman" w:hAnsi="Arial" w:cs="Arial"/>
          <w:sz w:val="20"/>
          <w:szCs w:val="20"/>
          <w:lang w:eastAsia="en-GB"/>
        </w:rPr>
        <w:t>projects</w:t>
      </w:r>
      <w:r>
        <w:rPr>
          <w:rFonts w:ascii="Arial" w:eastAsia="Times New Roman" w:hAnsi="Arial" w:cs="Arial"/>
          <w:sz w:val="20"/>
          <w:szCs w:val="20"/>
          <w:lang w:eastAsia="en-GB"/>
        </w:rPr>
        <w:t xml:space="preserve"> set-up and their management,</w:t>
      </w:r>
      <w:r w:rsidR="00303A9B">
        <w:rPr>
          <w:rFonts w:ascii="Arial" w:eastAsia="Times New Roman" w:hAnsi="Arial" w:cs="Arial"/>
          <w:sz w:val="20"/>
          <w:szCs w:val="20"/>
          <w:lang w:eastAsia="en-GB"/>
        </w:rPr>
        <w:t xml:space="preserve"> to fulfil successfully C</w:t>
      </w:r>
      <w:r>
        <w:rPr>
          <w:rFonts w:ascii="Arial" w:eastAsia="Times New Roman" w:hAnsi="Arial" w:cs="Arial"/>
          <w:sz w:val="20"/>
          <w:szCs w:val="20"/>
          <w:lang w:eastAsia="en-GB"/>
        </w:rPr>
        <w:t>lients expectations.</w:t>
      </w:r>
    </w:p>
    <w:p w14:paraId="29B82398" w14:textId="1BA9423E" w:rsidR="00377ECB" w:rsidRPr="003F2729" w:rsidRDefault="008C3E69" w:rsidP="003F2729">
      <w:pPr>
        <w:pBdr>
          <w:bottom w:val="single" w:sz="4" w:space="1" w:color="auto"/>
        </w:pBdr>
        <w:spacing w:before="480" w:after="0" w:line="240" w:lineRule="auto"/>
        <w:jc w:val="both"/>
        <w:rPr>
          <w:rFonts w:ascii="Arial" w:eastAsia="Times New Roman" w:hAnsi="Arial" w:cs="Arial"/>
          <w:bCs/>
          <w:lang w:val="en-US" w:eastAsia="en-GB"/>
        </w:rPr>
      </w:pPr>
      <w:r w:rsidRPr="003F2729">
        <w:rPr>
          <w:rFonts w:ascii="Arial" w:eastAsia="Times New Roman" w:hAnsi="Arial" w:cs="Arial"/>
          <w:bCs/>
          <w:lang w:val="en-US" w:eastAsia="en-GB"/>
        </w:rPr>
        <w:t>EXPERIENCE</w:t>
      </w:r>
    </w:p>
    <w:p w14:paraId="1C52AC3A" w14:textId="2AA5E365" w:rsidR="008500C7" w:rsidRPr="00E40800" w:rsidRDefault="008500C7" w:rsidP="008500C7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val="en-US" w:eastAsia="en-GB"/>
        </w:rPr>
      </w:pPr>
    </w:p>
    <w:p w14:paraId="638FE60A" w14:textId="475F038A" w:rsidR="008500C7" w:rsidRPr="00E40800" w:rsidRDefault="00D104B5" w:rsidP="004460AD">
      <w:pPr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u w:val="single"/>
          <w:lang w:val="en-US" w:eastAsia="en-GB"/>
        </w:rPr>
      </w:pPr>
      <w:r w:rsidRPr="00E40800">
        <w:rPr>
          <w:rFonts w:ascii="Arial" w:eastAsia="Times New Roman" w:hAnsi="Arial" w:cs="Arial"/>
          <w:sz w:val="20"/>
          <w:szCs w:val="20"/>
          <w:u w:val="single"/>
          <w:lang w:val="en-US" w:eastAsia="en-GB"/>
        </w:rPr>
        <w:t>SPIE OIL &amp; GAS SERVICES</w:t>
      </w:r>
    </w:p>
    <w:p w14:paraId="2EA87CDC" w14:textId="3DFD7346" w:rsidR="00CF1165" w:rsidRPr="003F2729" w:rsidRDefault="00D104B5" w:rsidP="003F2729">
      <w:pPr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val="en-US" w:eastAsia="en-GB"/>
        </w:rPr>
      </w:pPr>
      <w:r w:rsidRPr="003F2729">
        <w:rPr>
          <w:rFonts w:ascii="Arial" w:eastAsia="Times New Roman" w:hAnsi="Arial" w:cs="Arial"/>
          <w:sz w:val="20"/>
          <w:szCs w:val="20"/>
          <w:lang w:val="en-US" w:eastAsia="en-GB"/>
        </w:rPr>
        <w:t>Gener</w:t>
      </w:r>
      <w:r w:rsidR="00006393">
        <w:rPr>
          <w:rFonts w:ascii="Arial" w:eastAsia="Times New Roman" w:hAnsi="Arial" w:cs="Arial"/>
          <w:sz w:val="20"/>
          <w:szCs w:val="20"/>
          <w:lang w:val="en-US" w:eastAsia="en-GB"/>
        </w:rPr>
        <w:t>al Mana</w:t>
      </w:r>
      <w:r w:rsidR="00315A84">
        <w:rPr>
          <w:rFonts w:ascii="Arial" w:eastAsia="Times New Roman" w:hAnsi="Arial" w:cs="Arial"/>
          <w:sz w:val="20"/>
          <w:szCs w:val="20"/>
          <w:lang w:val="en-US" w:eastAsia="en-GB"/>
        </w:rPr>
        <w:t xml:space="preserve">ger Saudi Arabia (2018 – </w:t>
      </w:r>
      <w:bookmarkStart w:id="0" w:name="_GoBack"/>
      <w:bookmarkEnd w:id="0"/>
      <w:r w:rsidR="00252797">
        <w:rPr>
          <w:rFonts w:ascii="Arial" w:eastAsia="Times New Roman" w:hAnsi="Arial" w:cs="Arial"/>
          <w:sz w:val="20"/>
          <w:szCs w:val="20"/>
          <w:lang w:val="en-US" w:eastAsia="en-GB"/>
        </w:rPr>
        <w:t xml:space="preserve"> 2021)</w:t>
      </w:r>
    </w:p>
    <w:p w14:paraId="65711A7A" w14:textId="4E9AD09D" w:rsidR="00D104B5" w:rsidRPr="003F2729" w:rsidRDefault="00D104B5" w:rsidP="003F2729">
      <w:pPr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val="en-US" w:eastAsia="en-GB"/>
        </w:rPr>
      </w:pPr>
      <w:r w:rsidRPr="003F2729">
        <w:rPr>
          <w:rFonts w:ascii="Arial" w:eastAsia="Times New Roman" w:hAnsi="Arial" w:cs="Arial"/>
          <w:sz w:val="20"/>
          <w:szCs w:val="20"/>
          <w:lang w:val="en-US" w:eastAsia="en-GB"/>
        </w:rPr>
        <w:t xml:space="preserve">Business </w:t>
      </w:r>
      <w:r w:rsidR="00CF1165" w:rsidRPr="003F2729">
        <w:rPr>
          <w:rFonts w:ascii="Arial" w:eastAsia="Times New Roman" w:hAnsi="Arial" w:cs="Arial"/>
          <w:sz w:val="20"/>
          <w:szCs w:val="20"/>
          <w:lang w:val="en-US" w:eastAsia="en-GB"/>
        </w:rPr>
        <w:t>&amp;</w:t>
      </w:r>
      <w:r w:rsidRPr="003F2729">
        <w:rPr>
          <w:rFonts w:ascii="Arial" w:eastAsia="Times New Roman" w:hAnsi="Arial" w:cs="Arial"/>
          <w:sz w:val="20"/>
          <w:szCs w:val="20"/>
          <w:lang w:val="en-US" w:eastAsia="en-GB"/>
        </w:rPr>
        <w:t xml:space="preserve"> Operations Manager Saudi Arabia (2012 – 2018)</w:t>
      </w:r>
    </w:p>
    <w:p w14:paraId="5584D473" w14:textId="67FDBB36" w:rsidR="00D104B5" w:rsidRPr="003F2729" w:rsidRDefault="00D104B5" w:rsidP="003F2729">
      <w:pPr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val="en-US" w:eastAsia="en-GB"/>
        </w:rPr>
      </w:pPr>
      <w:r w:rsidRPr="003F2729">
        <w:rPr>
          <w:rFonts w:ascii="Arial" w:eastAsia="Times New Roman" w:hAnsi="Arial" w:cs="Arial"/>
          <w:sz w:val="20"/>
          <w:szCs w:val="20"/>
          <w:lang w:val="en-US" w:eastAsia="en-GB"/>
        </w:rPr>
        <w:t xml:space="preserve">Acting General Manager/Business </w:t>
      </w:r>
      <w:r w:rsidR="00CF1165" w:rsidRPr="003F2729">
        <w:rPr>
          <w:rFonts w:ascii="Arial" w:eastAsia="Times New Roman" w:hAnsi="Arial" w:cs="Arial"/>
          <w:sz w:val="20"/>
          <w:szCs w:val="20"/>
          <w:lang w:val="en-US" w:eastAsia="en-GB"/>
        </w:rPr>
        <w:t xml:space="preserve">&amp; </w:t>
      </w:r>
      <w:r w:rsidRPr="003F2729">
        <w:rPr>
          <w:rFonts w:ascii="Arial" w:eastAsia="Times New Roman" w:hAnsi="Arial" w:cs="Arial"/>
          <w:sz w:val="20"/>
          <w:szCs w:val="20"/>
          <w:lang w:val="en-US" w:eastAsia="en-GB"/>
        </w:rPr>
        <w:t>Operations Manager Yemen (2010 – 2012)</w:t>
      </w:r>
    </w:p>
    <w:p w14:paraId="79ABD845" w14:textId="622179D1" w:rsidR="00D104B5" w:rsidRPr="00E40800" w:rsidRDefault="00D104B5" w:rsidP="004460AD">
      <w:pPr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val="en-US" w:eastAsia="en-GB"/>
        </w:rPr>
      </w:pPr>
    </w:p>
    <w:p w14:paraId="1156C9D5" w14:textId="032C642C" w:rsidR="00D928C7" w:rsidRPr="00E40800" w:rsidRDefault="004460AD" w:rsidP="00814CB1">
      <w:pPr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u w:val="single"/>
          <w:lang w:val="en-US" w:eastAsia="en-GB"/>
        </w:rPr>
      </w:pPr>
      <w:r w:rsidRPr="00E40800">
        <w:rPr>
          <w:rFonts w:ascii="Arial" w:eastAsia="Times New Roman" w:hAnsi="Arial" w:cs="Arial"/>
          <w:sz w:val="20"/>
          <w:szCs w:val="20"/>
          <w:u w:val="single"/>
          <w:lang w:val="en-US" w:eastAsia="en-GB"/>
        </w:rPr>
        <w:t>Saudi Arabia</w:t>
      </w:r>
    </w:p>
    <w:p w14:paraId="54D26048" w14:textId="5AD8F809" w:rsidR="003A012F" w:rsidRPr="00DD59E2" w:rsidRDefault="007E4694" w:rsidP="003F2729">
      <w:pPr>
        <w:pStyle w:val="ListParagraph"/>
        <w:numPr>
          <w:ilvl w:val="0"/>
          <w:numId w:val="14"/>
        </w:numPr>
        <w:spacing w:after="240" w:line="276" w:lineRule="auto"/>
        <w:ind w:left="360"/>
        <w:contextualSpacing w:val="0"/>
        <w:jc w:val="both"/>
        <w:rPr>
          <w:rFonts w:ascii="Arial" w:eastAsia="Times New Roman" w:hAnsi="Arial" w:cs="Arial"/>
          <w:sz w:val="20"/>
          <w:szCs w:val="20"/>
          <w:lang w:val="en-US" w:eastAsia="en-GB"/>
        </w:rPr>
      </w:pPr>
      <w:r w:rsidRPr="00DD59E2">
        <w:rPr>
          <w:rFonts w:ascii="Arial" w:eastAsia="Times New Roman" w:hAnsi="Arial" w:cs="Arial"/>
          <w:sz w:val="20"/>
          <w:szCs w:val="20"/>
          <w:lang w:val="en-US" w:eastAsia="en-GB"/>
        </w:rPr>
        <w:t xml:space="preserve">Increased the number of clients and portfolio </w:t>
      </w:r>
      <w:r w:rsidR="00C06B4B" w:rsidRPr="00DD59E2">
        <w:rPr>
          <w:rFonts w:ascii="Arial" w:eastAsia="Times New Roman" w:hAnsi="Arial" w:cs="Arial"/>
          <w:sz w:val="20"/>
          <w:szCs w:val="20"/>
          <w:lang w:val="en-US" w:eastAsia="en-GB"/>
        </w:rPr>
        <w:t xml:space="preserve">of activities, </w:t>
      </w:r>
      <w:r w:rsidR="00A81613" w:rsidRPr="00DD59E2">
        <w:rPr>
          <w:rFonts w:ascii="Arial" w:eastAsia="Times New Roman" w:hAnsi="Arial" w:cs="Arial"/>
          <w:sz w:val="20"/>
          <w:szCs w:val="20"/>
          <w:lang w:val="en-US" w:eastAsia="en-GB"/>
        </w:rPr>
        <w:t xml:space="preserve">leading to an annual </w:t>
      </w:r>
      <w:r w:rsidR="00AC4516">
        <w:rPr>
          <w:rFonts w:ascii="Arial" w:eastAsia="Times New Roman" w:hAnsi="Arial" w:cs="Arial"/>
          <w:sz w:val="20"/>
          <w:szCs w:val="20"/>
          <w:lang w:val="en-US" w:eastAsia="en-GB"/>
        </w:rPr>
        <w:t>turnover</w:t>
      </w:r>
      <w:r w:rsidR="00A81613" w:rsidRPr="00DD59E2">
        <w:rPr>
          <w:rFonts w:ascii="Arial" w:eastAsia="Times New Roman" w:hAnsi="Arial" w:cs="Arial"/>
          <w:sz w:val="20"/>
          <w:szCs w:val="20"/>
          <w:lang w:val="en-US" w:eastAsia="en-GB"/>
        </w:rPr>
        <w:t xml:space="preserve"> </w:t>
      </w:r>
      <w:r w:rsidR="00713C8D" w:rsidRPr="00DD59E2">
        <w:rPr>
          <w:rFonts w:ascii="Arial" w:eastAsia="Times New Roman" w:hAnsi="Arial" w:cs="Arial"/>
          <w:sz w:val="20"/>
          <w:szCs w:val="20"/>
          <w:lang w:val="en-US" w:eastAsia="en-GB"/>
        </w:rPr>
        <w:t>increase from</w:t>
      </w:r>
      <w:r w:rsidR="00C06B4B" w:rsidRPr="00DD59E2">
        <w:rPr>
          <w:rFonts w:ascii="Arial" w:eastAsia="Times New Roman" w:hAnsi="Arial" w:cs="Arial"/>
          <w:sz w:val="20"/>
          <w:szCs w:val="20"/>
          <w:lang w:val="en-US" w:eastAsia="en-GB"/>
        </w:rPr>
        <w:t xml:space="preserve"> $10M to</w:t>
      </w:r>
      <w:r w:rsidRPr="00DD59E2">
        <w:rPr>
          <w:rFonts w:ascii="Arial" w:eastAsia="Times New Roman" w:hAnsi="Arial" w:cs="Arial"/>
          <w:sz w:val="20"/>
          <w:szCs w:val="20"/>
          <w:lang w:val="en-US" w:eastAsia="en-GB"/>
        </w:rPr>
        <w:t xml:space="preserve"> $</w:t>
      </w:r>
      <w:r w:rsidR="00BA6BFE" w:rsidRPr="00DD59E2">
        <w:rPr>
          <w:rFonts w:ascii="Arial" w:eastAsia="Times New Roman" w:hAnsi="Arial" w:cs="Arial"/>
          <w:sz w:val="20"/>
          <w:szCs w:val="20"/>
          <w:lang w:val="en-US" w:eastAsia="en-GB"/>
        </w:rPr>
        <w:t>8</w:t>
      </w:r>
      <w:r w:rsidRPr="00DD59E2">
        <w:rPr>
          <w:rFonts w:ascii="Arial" w:eastAsia="Times New Roman" w:hAnsi="Arial" w:cs="Arial"/>
          <w:sz w:val="20"/>
          <w:szCs w:val="20"/>
          <w:lang w:val="en-US" w:eastAsia="en-GB"/>
        </w:rPr>
        <w:t>0M</w:t>
      </w:r>
      <w:r w:rsidR="00A81613" w:rsidRPr="00DD59E2">
        <w:rPr>
          <w:rFonts w:ascii="Arial" w:eastAsia="Times New Roman" w:hAnsi="Arial" w:cs="Arial"/>
          <w:sz w:val="20"/>
          <w:szCs w:val="20"/>
          <w:lang w:val="en-US" w:eastAsia="en-GB"/>
        </w:rPr>
        <w:t xml:space="preserve"> </w:t>
      </w:r>
      <w:r w:rsidR="00AC4516">
        <w:rPr>
          <w:rFonts w:ascii="Arial" w:eastAsia="Times New Roman" w:hAnsi="Arial" w:cs="Arial"/>
          <w:sz w:val="20"/>
          <w:szCs w:val="20"/>
          <w:lang w:val="en-US" w:eastAsia="en-GB"/>
        </w:rPr>
        <w:t xml:space="preserve">in </w:t>
      </w:r>
      <w:r w:rsidR="00BA6BFE" w:rsidRPr="00DD59E2">
        <w:rPr>
          <w:rFonts w:ascii="Arial" w:eastAsia="Times New Roman" w:hAnsi="Arial" w:cs="Arial"/>
          <w:sz w:val="20"/>
          <w:szCs w:val="20"/>
          <w:lang w:val="en-US" w:eastAsia="en-GB"/>
        </w:rPr>
        <w:t>5</w:t>
      </w:r>
      <w:r w:rsidR="00A81613" w:rsidRPr="00DD59E2">
        <w:rPr>
          <w:rFonts w:ascii="Arial" w:eastAsia="Times New Roman" w:hAnsi="Arial" w:cs="Arial"/>
          <w:sz w:val="20"/>
          <w:szCs w:val="20"/>
          <w:lang w:val="en-US" w:eastAsia="en-GB"/>
        </w:rPr>
        <w:t xml:space="preserve"> years</w:t>
      </w:r>
      <w:r w:rsidR="00D928C7" w:rsidRPr="00DD59E2">
        <w:rPr>
          <w:rFonts w:ascii="Arial" w:eastAsia="Times New Roman" w:hAnsi="Arial" w:cs="Arial"/>
          <w:sz w:val="20"/>
          <w:szCs w:val="20"/>
          <w:lang w:val="en-US" w:eastAsia="en-GB"/>
        </w:rPr>
        <w:t>.</w:t>
      </w:r>
    </w:p>
    <w:p w14:paraId="58FC937A" w14:textId="23F4382E" w:rsidR="00551B7C" w:rsidRDefault="00A81613" w:rsidP="003F2729">
      <w:pPr>
        <w:pStyle w:val="ListParagraph"/>
        <w:numPr>
          <w:ilvl w:val="0"/>
          <w:numId w:val="14"/>
        </w:numPr>
        <w:spacing w:after="240" w:line="276" w:lineRule="auto"/>
        <w:ind w:left="360"/>
        <w:contextualSpacing w:val="0"/>
        <w:jc w:val="both"/>
        <w:rPr>
          <w:rFonts w:ascii="Arial" w:eastAsia="Times New Roman" w:hAnsi="Arial" w:cs="Arial"/>
          <w:sz w:val="20"/>
          <w:szCs w:val="20"/>
          <w:lang w:val="en-US" w:eastAsia="en-GB"/>
        </w:rPr>
      </w:pPr>
      <w:r w:rsidRPr="00DD59E2">
        <w:rPr>
          <w:rFonts w:ascii="Arial" w:eastAsia="Times New Roman" w:hAnsi="Arial" w:cs="Arial"/>
          <w:sz w:val="20"/>
          <w:szCs w:val="20"/>
          <w:lang w:val="en-US" w:eastAsia="en-GB"/>
        </w:rPr>
        <w:t>Negotiated and executed contracts</w:t>
      </w:r>
      <w:r w:rsidR="00713C8D" w:rsidRPr="00DD59E2">
        <w:rPr>
          <w:rFonts w:ascii="Arial" w:eastAsia="Times New Roman" w:hAnsi="Arial" w:cs="Arial"/>
          <w:sz w:val="20"/>
          <w:szCs w:val="20"/>
          <w:lang w:val="en-US" w:eastAsia="en-GB"/>
        </w:rPr>
        <w:t xml:space="preserve"> in total value of $ </w:t>
      </w:r>
      <w:r w:rsidR="00D7768F" w:rsidRPr="00DD59E2">
        <w:rPr>
          <w:rFonts w:ascii="Arial" w:eastAsia="Times New Roman" w:hAnsi="Arial" w:cs="Arial"/>
          <w:sz w:val="20"/>
          <w:szCs w:val="20"/>
          <w:lang w:val="en-US" w:eastAsia="en-GB"/>
        </w:rPr>
        <w:t>60</w:t>
      </w:r>
      <w:r w:rsidR="00FD367A">
        <w:rPr>
          <w:rFonts w:ascii="Arial" w:eastAsia="Times New Roman" w:hAnsi="Arial" w:cs="Arial"/>
          <w:sz w:val="20"/>
          <w:szCs w:val="20"/>
          <w:lang w:val="en-US" w:eastAsia="en-GB"/>
        </w:rPr>
        <w:t xml:space="preserve">M </w:t>
      </w:r>
      <w:r w:rsidR="00D7768F" w:rsidRPr="00DD59E2">
        <w:rPr>
          <w:rFonts w:ascii="Arial" w:eastAsia="Times New Roman" w:hAnsi="Arial" w:cs="Arial"/>
          <w:sz w:val="20"/>
          <w:szCs w:val="20"/>
          <w:lang w:val="en-US" w:eastAsia="en-GB"/>
        </w:rPr>
        <w:t xml:space="preserve">per </w:t>
      </w:r>
      <w:r w:rsidR="00303A9B" w:rsidRPr="00DD59E2">
        <w:rPr>
          <w:rFonts w:ascii="Arial" w:eastAsia="Times New Roman" w:hAnsi="Arial" w:cs="Arial"/>
          <w:sz w:val="20"/>
          <w:szCs w:val="20"/>
          <w:lang w:val="en-US" w:eastAsia="en-GB"/>
        </w:rPr>
        <w:t>year for</w:t>
      </w:r>
      <w:r w:rsidR="00551B7C" w:rsidRPr="00DD59E2">
        <w:rPr>
          <w:rFonts w:ascii="Arial" w:eastAsia="Times New Roman" w:hAnsi="Arial" w:cs="Arial"/>
          <w:sz w:val="20"/>
          <w:szCs w:val="20"/>
          <w:lang w:val="en-US" w:eastAsia="en-GB"/>
        </w:rPr>
        <w:t xml:space="preserve"> commissioning – start up and operational readiness </w:t>
      </w:r>
      <w:r w:rsidR="00BA6BFE" w:rsidRPr="00DD59E2">
        <w:rPr>
          <w:rFonts w:ascii="Arial" w:eastAsia="Times New Roman" w:hAnsi="Arial" w:cs="Arial"/>
          <w:sz w:val="20"/>
          <w:szCs w:val="20"/>
          <w:lang w:val="en-US" w:eastAsia="en-GB"/>
        </w:rPr>
        <w:t>for</w:t>
      </w:r>
      <w:r w:rsidR="00551B7C" w:rsidRPr="00DD59E2">
        <w:rPr>
          <w:rFonts w:ascii="Arial" w:eastAsia="Times New Roman" w:hAnsi="Arial" w:cs="Arial"/>
          <w:sz w:val="20"/>
          <w:szCs w:val="20"/>
          <w:lang w:val="en-US" w:eastAsia="en-GB"/>
        </w:rPr>
        <w:t xml:space="preserve"> </w:t>
      </w:r>
      <w:r w:rsidRPr="00DD59E2">
        <w:rPr>
          <w:rFonts w:ascii="Arial" w:eastAsia="Times New Roman" w:hAnsi="Arial" w:cs="Arial"/>
          <w:sz w:val="20"/>
          <w:szCs w:val="20"/>
          <w:lang w:val="en-US" w:eastAsia="en-GB"/>
        </w:rPr>
        <w:t>major oil</w:t>
      </w:r>
      <w:r w:rsidR="00551B7C" w:rsidRPr="00DD59E2">
        <w:rPr>
          <w:rFonts w:ascii="Arial" w:eastAsia="Times New Roman" w:hAnsi="Arial" w:cs="Arial"/>
          <w:sz w:val="20"/>
          <w:szCs w:val="20"/>
          <w:lang w:val="en-US" w:eastAsia="en-GB"/>
        </w:rPr>
        <w:t xml:space="preserve"> </w:t>
      </w:r>
      <w:r w:rsidRPr="00DD59E2">
        <w:rPr>
          <w:rFonts w:ascii="Arial" w:eastAsia="Times New Roman" w:hAnsi="Arial" w:cs="Arial"/>
          <w:sz w:val="20"/>
          <w:szCs w:val="20"/>
          <w:lang w:val="en-US" w:eastAsia="en-GB"/>
        </w:rPr>
        <w:t>&amp;</w:t>
      </w:r>
      <w:r w:rsidR="00551B7C" w:rsidRPr="00DD59E2">
        <w:rPr>
          <w:rFonts w:ascii="Arial" w:eastAsia="Times New Roman" w:hAnsi="Arial" w:cs="Arial"/>
          <w:sz w:val="20"/>
          <w:szCs w:val="20"/>
          <w:lang w:val="en-US" w:eastAsia="en-GB"/>
        </w:rPr>
        <w:t xml:space="preserve"> </w:t>
      </w:r>
      <w:r w:rsidRPr="00DD59E2">
        <w:rPr>
          <w:rFonts w:ascii="Arial" w:eastAsia="Times New Roman" w:hAnsi="Arial" w:cs="Arial"/>
          <w:sz w:val="20"/>
          <w:szCs w:val="20"/>
          <w:lang w:val="en-US" w:eastAsia="en-GB"/>
        </w:rPr>
        <w:t xml:space="preserve">gas </w:t>
      </w:r>
      <w:r w:rsidR="00713C8D" w:rsidRPr="00DD59E2">
        <w:rPr>
          <w:rFonts w:ascii="Arial" w:eastAsia="Times New Roman" w:hAnsi="Arial" w:cs="Arial"/>
          <w:sz w:val="20"/>
          <w:szCs w:val="20"/>
          <w:lang w:val="en-US" w:eastAsia="en-GB"/>
        </w:rPr>
        <w:t>companies</w:t>
      </w:r>
      <w:r w:rsidR="00D7768F" w:rsidRPr="00DD59E2">
        <w:rPr>
          <w:rFonts w:ascii="Arial" w:eastAsia="Times New Roman" w:hAnsi="Arial" w:cs="Arial"/>
          <w:sz w:val="20"/>
          <w:szCs w:val="20"/>
          <w:lang w:val="en-US" w:eastAsia="en-GB"/>
        </w:rPr>
        <w:t xml:space="preserve">: </w:t>
      </w:r>
      <w:r w:rsidR="00713C8D" w:rsidRPr="00DD59E2">
        <w:rPr>
          <w:rFonts w:ascii="Arial" w:eastAsia="Times New Roman" w:hAnsi="Arial" w:cs="Arial"/>
          <w:sz w:val="20"/>
          <w:szCs w:val="20"/>
          <w:lang w:val="en-US" w:eastAsia="en-GB"/>
        </w:rPr>
        <w:t xml:space="preserve">Saudi Arabian </w:t>
      </w:r>
      <w:r w:rsidR="0033652E">
        <w:rPr>
          <w:rFonts w:ascii="Arial" w:eastAsia="Times New Roman" w:hAnsi="Arial" w:cs="Arial"/>
          <w:sz w:val="20"/>
          <w:szCs w:val="20"/>
          <w:lang w:val="en-US" w:eastAsia="en-GB"/>
        </w:rPr>
        <w:t>-</w:t>
      </w:r>
      <w:r w:rsidR="00713C8D" w:rsidRPr="00DD59E2">
        <w:rPr>
          <w:rFonts w:ascii="Arial" w:eastAsia="Times New Roman" w:hAnsi="Arial" w:cs="Arial"/>
          <w:sz w:val="20"/>
          <w:szCs w:val="20"/>
          <w:lang w:val="en-US" w:eastAsia="en-GB"/>
        </w:rPr>
        <w:t xml:space="preserve"> </w:t>
      </w:r>
      <w:r w:rsidR="00551B7C" w:rsidRPr="00DD59E2">
        <w:rPr>
          <w:rFonts w:ascii="Arial" w:eastAsia="Times New Roman" w:hAnsi="Arial" w:cs="Arial"/>
          <w:sz w:val="20"/>
          <w:szCs w:val="20"/>
          <w:lang w:val="en-US" w:eastAsia="en-GB"/>
        </w:rPr>
        <w:t>Aramco</w:t>
      </w:r>
      <w:r w:rsidR="002A6480">
        <w:rPr>
          <w:rFonts w:ascii="Arial" w:eastAsia="Times New Roman" w:hAnsi="Arial" w:cs="Arial"/>
          <w:sz w:val="20"/>
          <w:szCs w:val="20"/>
          <w:lang w:val="en-US" w:eastAsia="en-GB"/>
        </w:rPr>
        <w:t xml:space="preserve"> </w:t>
      </w:r>
      <w:r w:rsidR="007F152B">
        <w:rPr>
          <w:rFonts w:ascii="Arial" w:eastAsia="Times New Roman" w:hAnsi="Arial" w:cs="Arial"/>
          <w:sz w:val="20"/>
          <w:szCs w:val="20"/>
          <w:lang w:val="en-US" w:eastAsia="en-GB"/>
        </w:rPr>
        <w:t xml:space="preserve">(directly or as subcontractor) </w:t>
      </w:r>
      <w:r w:rsidR="002A6480">
        <w:rPr>
          <w:rFonts w:ascii="Arial" w:eastAsia="Times New Roman" w:hAnsi="Arial" w:cs="Arial"/>
          <w:sz w:val="20"/>
          <w:szCs w:val="20"/>
          <w:lang w:val="en-US" w:eastAsia="en-GB"/>
        </w:rPr>
        <w:t>and</w:t>
      </w:r>
      <w:r w:rsidR="00B012E0">
        <w:rPr>
          <w:rFonts w:ascii="Arial" w:eastAsia="Times New Roman" w:hAnsi="Arial" w:cs="Arial"/>
          <w:sz w:val="20"/>
          <w:szCs w:val="20"/>
          <w:lang w:val="en-US" w:eastAsia="en-GB"/>
        </w:rPr>
        <w:t xml:space="preserve"> </w:t>
      </w:r>
      <w:r w:rsidR="00B012E0" w:rsidRPr="00DD59E2">
        <w:rPr>
          <w:rFonts w:ascii="Arial" w:eastAsia="Times New Roman" w:hAnsi="Arial" w:cs="Arial"/>
          <w:sz w:val="20"/>
          <w:szCs w:val="20"/>
          <w:lang w:val="en-US" w:eastAsia="en-GB"/>
        </w:rPr>
        <w:t>Aramco</w:t>
      </w:r>
      <w:r w:rsidR="00B012E0">
        <w:rPr>
          <w:rFonts w:ascii="Arial" w:eastAsia="Times New Roman" w:hAnsi="Arial" w:cs="Arial"/>
          <w:sz w:val="20"/>
          <w:szCs w:val="20"/>
          <w:lang w:val="en-US" w:eastAsia="en-GB"/>
        </w:rPr>
        <w:t>’</w:t>
      </w:r>
      <w:r w:rsidR="00B012E0" w:rsidRPr="00DD59E2">
        <w:rPr>
          <w:rFonts w:ascii="Arial" w:eastAsia="Times New Roman" w:hAnsi="Arial" w:cs="Arial"/>
          <w:sz w:val="20"/>
          <w:szCs w:val="20"/>
          <w:lang w:val="en-US" w:eastAsia="en-GB"/>
        </w:rPr>
        <w:t>s</w:t>
      </w:r>
      <w:r w:rsidR="00551B7C" w:rsidRPr="00DD59E2">
        <w:rPr>
          <w:rFonts w:ascii="Arial" w:eastAsia="Times New Roman" w:hAnsi="Arial" w:cs="Arial"/>
          <w:sz w:val="20"/>
          <w:szCs w:val="20"/>
          <w:lang w:val="en-US" w:eastAsia="en-GB"/>
        </w:rPr>
        <w:t xml:space="preserve"> join</w:t>
      </w:r>
      <w:r w:rsidR="00BA6BFE" w:rsidRPr="00DD59E2">
        <w:rPr>
          <w:rFonts w:ascii="Arial" w:eastAsia="Times New Roman" w:hAnsi="Arial" w:cs="Arial"/>
          <w:sz w:val="20"/>
          <w:szCs w:val="20"/>
          <w:lang w:val="en-US" w:eastAsia="en-GB"/>
        </w:rPr>
        <w:t>t</w:t>
      </w:r>
      <w:r w:rsidR="00551B7C" w:rsidRPr="00DD59E2">
        <w:rPr>
          <w:rFonts w:ascii="Arial" w:eastAsia="Times New Roman" w:hAnsi="Arial" w:cs="Arial"/>
          <w:sz w:val="20"/>
          <w:szCs w:val="20"/>
          <w:lang w:val="en-US" w:eastAsia="en-GB"/>
        </w:rPr>
        <w:t xml:space="preserve"> ventures with</w:t>
      </w:r>
      <w:r w:rsidR="002A6480">
        <w:rPr>
          <w:rFonts w:ascii="Arial" w:eastAsia="Times New Roman" w:hAnsi="Arial" w:cs="Arial"/>
          <w:sz w:val="20"/>
          <w:szCs w:val="20"/>
          <w:lang w:val="en-US" w:eastAsia="en-GB"/>
        </w:rPr>
        <w:t>:</w:t>
      </w:r>
      <w:r w:rsidR="00551B7C" w:rsidRPr="00DD59E2">
        <w:rPr>
          <w:rFonts w:ascii="Arial" w:eastAsia="Times New Roman" w:hAnsi="Arial" w:cs="Arial"/>
          <w:sz w:val="20"/>
          <w:szCs w:val="20"/>
          <w:lang w:val="en-US" w:eastAsia="en-GB"/>
        </w:rPr>
        <w:t xml:space="preserve"> D</w:t>
      </w:r>
      <w:r w:rsidR="002A6480" w:rsidRPr="00DD59E2">
        <w:rPr>
          <w:rFonts w:ascii="Arial" w:eastAsia="Times New Roman" w:hAnsi="Arial" w:cs="Arial"/>
          <w:sz w:val="20"/>
          <w:szCs w:val="20"/>
          <w:lang w:val="en-US" w:eastAsia="en-GB"/>
        </w:rPr>
        <w:t>OW</w:t>
      </w:r>
      <w:r w:rsidR="00551B7C" w:rsidRPr="00DD59E2">
        <w:rPr>
          <w:rFonts w:ascii="Arial" w:eastAsia="Times New Roman" w:hAnsi="Arial" w:cs="Arial"/>
          <w:sz w:val="20"/>
          <w:szCs w:val="20"/>
          <w:lang w:val="en-US" w:eastAsia="en-GB"/>
        </w:rPr>
        <w:t xml:space="preserve"> Chemical</w:t>
      </w:r>
      <w:r w:rsidR="00B012E0">
        <w:rPr>
          <w:rFonts w:ascii="Arial" w:eastAsia="Times New Roman" w:hAnsi="Arial" w:cs="Arial"/>
          <w:sz w:val="20"/>
          <w:szCs w:val="20"/>
          <w:lang w:val="en-US" w:eastAsia="en-GB"/>
        </w:rPr>
        <w:t xml:space="preserve"> (SADARA petrochemical complex)</w:t>
      </w:r>
      <w:r w:rsidR="00551B7C" w:rsidRPr="00DD59E2">
        <w:rPr>
          <w:rFonts w:ascii="Arial" w:eastAsia="Times New Roman" w:hAnsi="Arial" w:cs="Arial"/>
          <w:sz w:val="20"/>
          <w:szCs w:val="20"/>
          <w:lang w:val="en-US" w:eastAsia="en-GB"/>
        </w:rPr>
        <w:t xml:space="preserve">, </w:t>
      </w:r>
      <w:r w:rsidR="002A6480">
        <w:rPr>
          <w:rFonts w:ascii="Arial" w:eastAsia="Times New Roman" w:hAnsi="Arial" w:cs="Arial"/>
          <w:sz w:val="20"/>
          <w:szCs w:val="20"/>
          <w:lang w:val="en-US" w:eastAsia="en-GB"/>
        </w:rPr>
        <w:t xml:space="preserve">with </w:t>
      </w:r>
      <w:r w:rsidR="00551B7C" w:rsidRPr="00DD59E2">
        <w:rPr>
          <w:rFonts w:ascii="Arial" w:eastAsia="Times New Roman" w:hAnsi="Arial" w:cs="Arial"/>
          <w:sz w:val="20"/>
          <w:szCs w:val="20"/>
          <w:lang w:val="en-US" w:eastAsia="en-GB"/>
        </w:rPr>
        <w:t>TOTAL</w:t>
      </w:r>
      <w:r w:rsidR="00B012E0">
        <w:rPr>
          <w:rFonts w:ascii="Arial" w:eastAsia="Times New Roman" w:hAnsi="Arial" w:cs="Arial"/>
          <w:sz w:val="20"/>
          <w:szCs w:val="20"/>
          <w:lang w:val="en-US" w:eastAsia="en-GB"/>
        </w:rPr>
        <w:t xml:space="preserve"> (SATORP Refinery)</w:t>
      </w:r>
      <w:r w:rsidR="00551B7C" w:rsidRPr="00DD59E2">
        <w:rPr>
          <w:rFonts w:ascii="Arial" w:eastAsia="Times New Roman" w:hAnsi="Arial" w:cs="Arial"/>
          <w:sz w:val="20"/>
          <w:szCs w:val="20"/>
          <w:lang w:val="en-US" w:eastAsia="en-GB"/>
        </w:rPr>
        <w:t xml:space="preserve">, </w:t>
      </w:r>
      <w:r w:rsidR="002A6480">
        <w:rPr>
          <w:rFonts w:ascii="Arial" w:eastAsia="Times New Roman" w:hAnsi="Arial" w:cs="Arial"/>
          <w:sz w:val="20"/>
          <w:szCs w:val="20"/>
          <w:lang w:val="en-US" w:eastAsia="en-GB"/>
        </w:rPr>
        <w:t xml:space="preserve">with </w:t>
      </w:r>
      <w:r w:rsidR="00551B7C" w:rsidRPr="00DD59E2">
        <w:rPr>
          <w:rFonts w:ascii="Arial" w:eastAsia="Times New Roman" w:hAnsi="Arial" w:cs="Arial"/>
          <w:sz w:val="20"/>
          <w:szCs w:val="20"/>
          <w:lang w:val="en-US" w:eastAsia="en-GB"/>
        </w:rPr>
        <w:t>S</w:t>
      </w:r>
      <w:r w:rsidR="002A6480" w:rsidRPr="00DD59E2">
        <w:rPr>
          <w:rFonts w:ascii="Arial" w:eastAsia="Times New Roman" w:hAnsi="Arial" w:cs="Arial"/>
          <w:sz w:val="20"/>
          <w:szCs w:val="20"/>
          <w:lang w:val="en-US" w:eastAsia="en-GB"/>
        </w:rPr>
        <w:t>UMITOMO</w:t>
      </w:r>
      <w:r w:rsidR="00B012E0">
        <w:rPr>
          <w:rFonts w:ascii="Arial" w:eastAsia="Times New Roman" w:hAnsi="Arial" w:cs="Arial"/>
          <w:sz w:val="20"/>
          <w:szCs w:val="20"/>
          <w:lang w:val="en-US" w:eastAsia="en-GB"/>
        </w:rPr>
        <w:t xml:space="preserve"> (</w:t>
      </w:r>
      <w:r w:rsidR="002A6480">
        <w:rPr>
          <w:rFonts w:ascii="Arial" w:eastAsia="Times New Roman" w:hAnsi="Arial" w:cs="Arial"/>
          <w:sz w:val="20"/>
          <w:szCs w:val="20"/>
          <w:lang w:val="en-US" w:eastAsia="en-GB"/>
        </w:rPr>
        <w:t xml:space="preserve">PETRO RABIGH </w:t>
      </w:r>
      <w:r w:rsidR="007F152B">
        <w:rPr>
          <w:rFonts w:ascii="Arial" w:eastAsia="Times New Roman" w:hAnsi="Arial" w:cs="Arial"/>
          <w:sz w:val="20"/>
          <w:szCs w:val="20"/>
          <w:lang w:val="en-US" w:eastAsia="en-GB"/>
        </w:rPr>
        <w:t>Refinery)</w:t>
      </w:r>
      <w:r w:rsidR="00551B7C" w:rsidRPr="00DD59E2">
        <w:rPr>
          <w:rFonts w:ascii="Arial" w:eastAsia="Times New Roman" w:hAnsi="Arial" w:cs="Arial"/>
          <w:sz w:val="20"/>
          <w:szCs w:val="20"/>
          <w:lang w:val="en-US" w:eastAsia="en-GB"/>
        </w:rPr>
        <w:t xml:space="preserve">, </w:t>
      </w:r>
      <w:r w:rsidR="002A6480">
        <w:rPr>
          <w:rFonts w:ascii="Arial" w:eastAsia="Times New Roman" w:hAnsi="Arial" w:cs="Arial"/>
          <w:sz w:val="20"/>
          <w:szCs w:val="20"/>
          <w:lang w:val="en-US" w:eastAsia="en-GB"/>
        </w:rPr>
        <w:t xml:space="preserve">with </w:t>
      </w:r>
      <w:r w:rsidR="002A6480" w:rsidRPr="00DD59E2">
        <w:rPr>
          <w:rFonts w:ascii="Arial" w:eastAsia="Times New Roman" w:hAnsi="Arial" w:cs="Arial"/>
          <w:sz w:val="20"/>
          <w:szCs w:val="20"/>
          <w:lang w:val="en-US" w:eastAsia="en-GB"/>
        </w:rPr>
        <w:t>SINOPEC</w:t>
      </w:r>
      <w:r w:rsidR="00B012E0">
        <w:rPr>
          <w:rFonts w:ascii="Arial" w:eastAsia="Times New Roman" w:hAnsi="Arial" w:cs="Arial"/>
          <w:sz w:val="20"/>
          <w:szCs w:val="20"/>
          <w:lang w:val="en-US" w:eastAsia="en-GB"/>
        </w:rPr>
        <w:t xml:space="preserve"> (YASREF Refinery)</w:t>
      </w:r>
      <w:r w:rsidR="001C3376">
        <w:rPr>
          <w:rFonts w:ascii="Arial" w:eastAsia="Times New Roman" w:hAnsi="Arial" w:cs="Arial"/>
          <w:sz w:val="20"/>
          <w:szCs w:val="20"/>
          <w:lang w:val="en-US" w:eastAsia="en-GB"/>
        </w:rPr>
        <w:t>.</w:t>
      </w:r>
    </w:p>
    <w:p w14:paraId="56187BC4" w14:textId="2DC2AB8A" w:rsidR="007F152B" w:rsidRPr="007F152B" w:rsidRDefault="007F152B" w:rsidP="007F152B">
      <w:pPr>
        <w:pStyle w:val="ListParagraph"/>
        <w:numPr>
          <w:ilvl w:val="0"/>
          <w:numId w:val="14"/>
        </w:numPr>
        <w:spacing w:after="240" w:line="276" w:lineRule="auto"/>
        <w:ind w:left="360"/>
        <w:contextualSpacing w:val="0"/>
        <w:jc w:val="both"/>
        <w:rPr>
          <w:rFonts w:ascii="Arial" w:eastAsia="Times New Roman" w:hAnsi="Arial" w:cs="Arial"/>
          <w:sz w:val="20"/>
          <w:szCs w:val="20"/>
          <w:lang w:val="en-US" w:eastAsia="en-GB"/>
        </w:rPr>
      </w:pPr>
      <w:r w:rsidRPr="00DD59E2">
        <w:rPr>
          <w:rFonts w:ascii="Arial" w:eastAsia="Times New Roman" w:hAnsi="Arial" w:cs="Arial"/>
          <w:sz w:val="20"/>
          <w:szCs w:val="20"/>
          <w:lang w:val="en-US" w:eastAsia="en-GB"/>
        </w:rPr>
        <w:t>Negotiated and executed technical assistance &amp; HSE consultancy services</w:t>
      </w:r>
      <w:r>
        <w:rPr>
          <w:rFonts w:ascii="Arial" w:eastAsia="Times New Roman" w:hAnsi="Arial" w:cs="Arial"/>
          <w:sz w:val="20"/>
          <w:szCs w:val="20"/>
          <w:lang w:val="en-US" w:eastAsia="en-GB"/>
        </w:rPr>
        <w:t xml:space="preserve"> contracts</w:t>
      </w:r>
      <w:r w:rsidRPr="00DD59E2">
        <w:rPr>
          <w:rFonts w:ascii="Arial" w:eastAsia="Times New Roman" w:hAnsi="Arial" w:cs="Arial"/>
          <w:sz w:val="20"/>
          <w:szCs w:val="20"/>
          <w:lang w:val="en-US" w:eastAsia="en-GB"/>
        </w:rPr>
        <w:t xml:space="preserve"> for LAFARGE (cement plant construction), MA’ADEN –</w:t>
      </w:r>
      <w:r>
        <w:rPr>
          <w:rFonts w:ascii="Arial" w:eastAsia="Times New Roman" w:hAnsi="Arial" w:cs="Arial"/>
          <w:sz w:val="20"/>
          <w:szCs w:val="20"/>
          <w:lang w:val="en-US" w:eastAsia="en-GB"/>
        </w:rPr>
        <w:t xml:space="preserve"> </w:t>
      </w:r>
      <w:r w:rsidRPr="00DD59E2">
        <w:rPr>
          <w:rFonts w:ascii="Arial" w:eastAsia="Times New Roman" w:hAnsi="Arial" w:cs="Arial"/>
          <w:sz w:val="20"/>
          <w:szCs w:val="20"/>
          <w:lang w:val="en-US" w:eastAsia="en-GB"/>
        </w:rPr>
        <w:t xml:space="preserve">mining and metals Saudi </w:t>
      </w:r>
      <w:r>
        <w:rPr>
          <w:rFonts w:ascii="Arial" w:eastAsia="Times New Roman" w:hAnsi="Arial" w:cs="Arial"/>
          <w:sz w:val="20"/>
          <w:szCs w:val="20"/>
          <w:lang w:val="en-US" w:eastAsia="en-GB"/>
        </w:rPr>
        <w:t>company</w:t>
      </w:r>
      <w:r w:rsidRPr="00DD59E2">
        <w:rPr>
          <w:rFonts w:ascii="Arial" w:eastAsia="Times New Roman" w:hAnsi="Arial" w:cs="Arial"/>
          <w:sz w:val="20"/>
          <w:szCs w:val="20"/>
          <w:lang w:val="en-US" w:eastAsia="en-GB"/>
        </w:rPr>
        <w:t xml:space="preserve"> (Aluminum Smelter plant)</w:t>
      </w:r>
      <w:r>
        <w:rPr>
          <w:rFonts w:ascii="Arial" w:eastAsia="Times New Roman" w:hAnsi="Arial" w:cs="Arial"/>
          <w:sz w:val="20"/>
          <w:szCs w:val="20"/>
          <w:lang w:val="en-US" w:eastAsia="en-GB"/>
        </w:rPr>
        <w:t>,</w:t>
      </w:r>
      <w:r w:rsidRPr="00DD59E2">
        <w:rPr>
          <w:rFonts w:ascii="Arial" w:eastAsia="Times New Roman" w:hAnsi="Arial" w:cs="Arial"/>
          <w:sz w:val="20"/>
          <w:szCs w:val="20"/>
          <w:lang w:val="en-US" w:eastAsia="en-GB"/>
        </w:rPr>
        <w:t xml:space="preserve"> generating turnover above $10</w:t>
      </w:r>
      <w:r>
        <w:rPr>
          <w:rFonts w:ascii="Arial" w:eastAsia="Times New Roman" w:hAnsi="Arial" w:cs="Arial"/>
          <w:sz w:val="20"/>
          <w:szCs w:val="20"/>
          <w:lang w:val="en-US" w:eastAsia="en-GB"/>
        </w:rPr>
        <w:t>M</w:t>
      </w:r>
      <w:r w:rsidRPr="00DD59E2">
        <w:rPr>
          <w:rFonts w:ascii="Arial" w:eastAsia="Times New Roman" w:hAnsi="Arial" w:cs="Arial"/>
          <w:sz w:val="20"/>
          <w:szCs w:val="20"/>
          <w:lang w:val="en-US" w:eastAsia="en-GB"/>
        </w:rPr>
        <w:t>/year</w:t>
      </w:r>
      <w:r>
        <w:rPr>
          <w:rFonts w:ascii="Arial" w:eastAsia="Times New Roman" w:hAnsi="Arial" w:cs="Arial"/>
          <w:sz w:val="20"/>
          <w:szCs w:val="20"/>
          <w:lang w:val="en-US" w:eastAsia="en-GB"/>
        </w:rPr>
        <w:t>.</w:t>
      </w:r>
    </w:p>
    <w:p w14:paraId="0FD96A07" w14:textId="1BA1DCC1" w:rsidR="007F152B" w:rsidRDefault="007F152B" w:rsidP="003F2729">
      <w:pPr>
        <w:pStyle w:val="ListParagraph"/>
        <w:numPr>
          <w:ilvl w:val="0"/>
          <w:numId w:val="14"/>
        </w:numPr>
        <w:spacing w:after="240" w:line="276" w:lineRule="auto"/>
        <w:ind w:left="360"/>
        <w:contextualSpacing w:val="0"/>
        <w:jc w:val="both"/>
        <w:rPr>
          <w:rFonts w:ascii="Arial" w:eastAsia="Times New Roman" w:hAnsi="Arial" w:cs="Arial"/>
          <w:sz w:val="20"/>
          <w:szCs w:val="20"/>
          <w:lang w:val="en-US" w:eastAsia="en-GB"/>
        </w:rPr>
      </w:pPr>
      <w:r>
        <w:rPr>
          <w:rFonts w:ascii="Arial" w:eastAsia="Times New Roman" w:hAnsi="Arial" w:cs="Arial"/>
          <w:sz w:val="20"/>
          <w:szCs w:val="20"/>
          <w:lang w:val="en-US" w:eastAsia="en-GB"/>
        </w:rPr>
        <w:t>Negotiated and concluded yearly extended contracts for upstream services for Baker Hughes (final client Aramco), in value of $</w:t>
      </w:r>
      <w:r w:rsidR="00695733">
        <w:rPr>
          <w:rFonts w:ascii="Arial" w:eastAsia="Times New Roman" w:hAnsi="Arial" w:cs="Arial"/>
          <w:sz w:val="20"/>
          <w:szCs w:val="20"/>
          <w:lang w:val="en-US" w:eastAsia="en-GB"/>
        </w:rPr>
        <w:t xml:space="preserve"> 7</w:t>
      </w:r>
      <w:r>
        <w:rPr>
          <w:rFonts w:ascii="Arial" w:eastAsia="Times New Roman" w:hAnsi="Arial" w:cs="Arial"/>
          <w:sz w:val="20"/>
          <w:szCs w:val="20"/>
          <w:lang w:val="en-US" w:eastAsia="en-GB"/>
        </w:rPr>
        <w:t>M per year</w:t>
      </w:r>
    </w:p>
    <w:p w14:paraId="27E0F4CC" w14:textId="77777777" w:rsidR="007F152B" w:rsidRPr="007F152B" w:rsidRDefault="007F152B" w:rsidP="007F152B">
      <w:pPr>
        <w:spacing w:after="240" w:line="276" w:lineRule="auto"/>
        <w:jc w:val="both"/>
        <w:rPr>
          <w:rFonts w:ascii="Arial" w:eastAsia="Times New Roman" w:hAnsi="Arial" w:cs="Arial"/>
          <w:sz w:val="20"/>
          <w:szCs w:val="20"/>
          <w:u w:val="single"/>
          <w:lang w:val="en-US" w:eastAsia="en-GB"/>
        </w:rPr>
      </w:pPr>
      <w:r w:rsidRPr="007F152B">
        <w:rPr>
          <w:rFonts w:ascii="Arial" w:eastAsia="Times New Roman" w:hAnsi="Arial" w:cs="Arial"/>
          <w:sz w:val="20"/>
          <w:szCs w:val="20"/>
          <w:u w:val="single"/>
          <w:lang w:val="en-US" w:eastAsia="en-GB"/>
        </w:rPr>
        <w:t xml:space="preserve">Kuwait: </w:t>
      </w:r>
    </w:p>
    <w:p w14:paraId="6D500618" w14:textId="3AC8D952" w:rsidR="00AE6047" w:rsidRDefault="00AE6047" w:rsidP="00AE6047">
      <w:pPr>
        <w:pStyle w:val="ListParagraph"/>
        <w:numPr>
          <w:ilvl w:val="0"/>
          <w:numId w:val="14"/>
        </w:numPr>
        <w:spacing w:after="240" w:line="276" w:lineRule="auto"/>
        <w:ind w:left="360"/>
        <w:contextualSpacing w:val="0"/>
        <w:jc w:val="both"/>
        <w:rPr>
          <w:rFonts w:ascii="Arial" w:eastAsia="Times New Roman" w:hAnsi="Arial" w:cs="Arial"/>
          <w:sz w:val="20"/>
          <w:szCs w:val="20"/>
          <w:lang w:val="en-US" w:eastAsia="en-GB"/>
        </w:rPr>
      </w:pPr>
      <w:r>
        <w:rPr>
          <w:rFonts w:ascii="Arial" w:eastAsia="Times New Roman" w:hAnsi="Arial" w:cs="Arial"/>
          <w:sz w:val="20"/>
          <w:szCs w:val="20"/>
          <w:lang w:val="en-US" w:eastAsia="en-GB"/>
        </w:rPr>
        <w:t>Support for K</w:t>
      </w:r>
      <w:r w:rsidR="0072617D">
        <w:rPr>
          <w:rFonts w:ascii="Arial" w:eastAsia="Times New Roman" w:hAnsi="Arial" w:cs="Arial"/>
          <w:sz w:val="20"/>
          <w:szCs w:val="20"/>
          <w:lang w:val="en-US" w:eastAsia="en-GB"/>
        </w:rPr>
        <w:t>NPC Clean Fuels project</w:t>
      </w:r>
      <w:r>
        <w:rPr>
          <w:rFonts w:ascii="Arial" w:eastAsia="Times New Roman" w:hAnsi="Arial" w:cs="Arial"/>
          <w:sz w:val="20"/>
          <w:szCs w:val="20"/>
          <w:lang w:val="en-US" w:eastAsia="en-GB"/>
        </w:rPr>
        <w:t xml:space="preserve"> </w:t>
      </w:r>
      <w:r w:rsidR="007F152B">
        <w:rPr>
          <w:rFonts w:ascii="Arial" w:eastAsia="Times New Roman" w:hAnsi="Arial" w:cs="Arial"/>
          <w:sz w:val="20"/>
          <w:szCs w:val="20"/>
          <w:lang w:val="en-US" w:eastAsia="en-GB"/>
        </w:rPr>
        <w:t xml:space="preserve">(above $ 300M value) </w:t>
      </w:r>
      <w:r>
        <w:rPr>
          <w:rFonts w:ascii="Arial" w:eastAsia="Times New Roman" w:hAnsi="Arial" w:cs="Arial"/>
          <w:sz w:val="20"/>
          <w:szCs w:val="20"/>
          <w:lang w:val="en-US" w:eastAsia="en-GB"/>
        </w:rPr>
        <w:t>for sourcing and mob</w:t>
      </w:r>
      <w:r w:rsidR="004D6CDE">
        <w:rPr>
          <w:rFonts w:ascii="Arial" w:eastAsia="Times New Roman" w:hAnsi="Arial" w:cs="Arial"/>
          <w:sz w:val="20"/>
          <w:szCs w:val="20"/>
          <w:lang w:val="en-US" w:eastAsia="en-GB"/>
        </w:rPr>
        <w:t>ilization of required p</w:t>
      </w:r>
      <w:r w:rsidR="007F152B">
        <w:rPr>
          <w:rFonts w:ascii="Arial" w:eastAsia="Times New Roman" w:hAnsi="Arial" w:cs="Arial"/>
          <w:sz w:val="20"/>
          <w:szCs w:val="20"/>
          <w:lang w:val="en-US" w:eastAsia="en-GB"/>
        </w:rPr>
        <w:t>ersonnel; support for operations;</w:t>
      </w:r>
    </w:p>
    <w:p w14:paraId="68AE1C3A" w14:textId="69BD6D08" w:rsidR="005B7432" w:rsidRDefault="005B7432" w:rsidP="00AE6047">
      <w:pPr>
        <w:pStyle w:val="ListParagraph"/>
        <w:numPr>
          <w:ilvl w:val="0"/>
          <w:numId w:val="14"/>
        </w:numPr>
        <w:spacing w:after="240" w:line="276" w:lineRule="auto"/>
        <w:ind w:left="360"/>
        <w:contextualSpacing w:val="0"/>
        <w:jc w:val="both"/>
        <w:rPr>
          <w:rFonts w:ascii="Arial" w:eastAsia="Times New Roman" w:hAnsi="Arial" w:cs="Arial"/>
          <w:sz w:val="20"/>
          <w:szCs w:val="20"/>
          <w:lang w:val="en-US" w:eastAsia="en-GB"/>
        </w:rPr>
      </w:pPr>
      <w:r>
        <w:rPr>
          <w:rFonts w:ascii="Arial" w:eastAsia="Times New Roman" w:hAnsi="Arial" w:cs="Arial"/>
          <w:sz w:val="20"/>
          <w:szCs w:val="20"/>
          <w:lang w:val="en-US" w:eastAsia="en-GB"/>
        </w:rPr>
        <w:t xml:space="preserve">Support for business </w:t>
      </w:r>
      <w:r w:rsidR="0072617D">
        <w:rPr>
          <w:rFonts w:ascii="Arial" w:eastAsia="Times New Roman" w:hAnsi="Arial" w:cs="Arial"/>
          <w:sz w:val="20"/>
          <w:szCs w:val="20"/>
          <w:lang w:val="en-US" w:eastAsia="en-GB"/>
        </w:rPr>
        <w:t>development activities</w:t>
      </w:r>
      <w:r>
        <w:rPr>
          <w:rFonts w:ascii="Arial" w:eastAsia="Times New Roman" w:hAnsi="Arial" w:cs="Arial"/>
          <w:sz w:val="20"/>
          <w:szCs w:val="20"/>
          <w:lang w:val="en-US" w:eastAsia="en-GB"/>
        </w:rPr>
        <w:t xml:space="preserve"> (prequalification’s, direct offers, marketing and portfolio development) in Kuwait: KOC, KNPC, KIPIC…</w:t>
      </w:r>
    </w:p>
    <w:p w14:paraId="203B9E48" w14:textId="77777777" w:rsidR="007F152B" w:rsidRDefault="007F152B" w:rsidP="00AE6047">
      <w:pPr>
        <w:pStyle w:val="ListParagraph"/>
        <w:numPr>
          <w:ilvl w:val="0"/>
          <w:numId w:val="14"/>
        </w:numPr>
        <w:spacing w:after="240" w:line="276" w:lineRule="auto"/>
        <w:ind w:left="360"/>
        <w:contextualSpacing w:val="0"/>
        <w:jc w:val="both"/>
        <w:rPr>
          <w:rFonts w:ascii="Arial" w:eastAsia="Times New Roman" w:hAnsi="Arial" w:cs="Arial"/>
          <w:sz w:val="20"/>
          <w:szCs w:val="20"/>
          <w:lang w:val="en-US" w:eastAsia="en-GB"/>
        </w:rPr>
      </w:pPr>
    </w:p>
    <w:p w14:paraId="438715F3" w14:textId="19C88B6B" w:rsidR="007F152B" w:rsidRPr="007F152B" w:rsidRDefault="007F152B" w:rsidP="007F152B">
      <w:pPr>
        <w:spacing w:after="240" w:line="276" w:lineRule="auto"/>
        <w:jc w:val="both"/>
        <w:rPr>
          <w:rFonts w:ascii="Arial" w:eastAsia="Times New Roman" w:hAnsi="Arial" w:cs="Arial"/>
          <w:sz w:val="20"/>
          <w:szCs w:val="20"/>
          <w:u w:val="single"/>
          <w:lang w:val="en-US" w:eastAsia="en-GB"/>
        </w:rPr>
      </w:pPr>
      <w:r w:rsidRPr="007F152B">
        <w:rPr>
          <w:rFonts w:ascii="Arial" w:eastAsia="Times New Roman" w:hAnsi="Arial" w:cs="Arial"/>
          <w:sz w:val="20"/>
          <w:szCs w:val="20"/>
          <w:u w:val="single"/>
          <w:lang w:val="en-US" w:eastAsia="en-GB"/>
        </w:rPr>
        <w:lastRenderedPageBreak/>
        <w:t>Bahrain:</w:t>
      </w:r>
    </w:p>
    <w:p w14:paraId="5FB9845F" w14:textId="13B89393" w:rsidR="005B7432" w:rsidRPr="007F152B" w:rsidRDefault="005B7432" w:rsidP="007F152B">
      <w:pPr>
        <w:pStyle w:val="ListParagraph"/>
        <w:numPr>
          <w:ilvl w:val="0"/>
          <w:numId w:val="14"/>
        </w:numPr>
        <w:spacing w:after="240" w:line="276" w:lineRule="auto"/>
        <w:jc w:val="both"/>
        <w:rPr>
          <w:rFonts w:ascii="Arial" w:eastAsia="Times New Roman" w:hAnsi="Arial" w:cs="Arial"/>
          <w:sz w:val="20"/>
          <w:szCs w:val="20"/>
          <w:lang w:val="en-US" w:eastAsia="en-GB"/>
        </w:rPr>
      </w:pPr>
      <w:r w:rsidRPr="007F152B">
        <w:rPr>
          <w:rFonts w:ascii="Arial" w:eastAsia="Times New Roman" w:hAnsi="Arial" w:cs="Arial"/>
          <w:sz w:val="20"/>
          <w:szCs w:val="20"/>
          <w:lang w:val="en-US" w:eastAsia="en-GB"/>
        </w:rPr>
        <w:t>Support for business development in Bahrain</w:t>
      </w:r>
      <w:r w:rsidR="007F152B">
        <w:rPr>
          <w:rFonts w:ascii="Arial" w:eastAsia="Times New Roman" w:hAnsi="Arial" w:cs="Arial"/>
          <w:sz w:val="20"/>
          <w:szCs w:val="20"/>
          <w:lang w:val="en-US" w:eastAsia="en-GB"/>
        </w:rPr>
        <w:t xml:space="preserve"> for BAPCO, ALBA, EWA, TATWEER (with local partners)</w:t>
      </w:r>
    </w:p>
    <w:p w14:paraId="260C28FD" w14:textId="77777777" w:rsidR="004D6CDE" w:rsidRPr="00821AB2" w:rsidRDefault="004D6CDE" w:rsidP="00821AB2">
      <w:pPr>
        <w:spacing w:after="240" w:line="276" w:lineRule="auto"/>
        <w:jc w:val="both"/>
        <w:rPr>
          <w:rFonts w:ascii="Arial" w:eastAsia="Times New Roman" w:hAnsi="Arial" w:cs="Arial"/>
          <w:sz w:val="20"/>
          <w:szCs w:val="20"/>
          <w:lang w:val="en-US" w:eastAsia="en-GB"/>
        </w:rPr>
      </w:pPr>
    </w:p>
    <w:p w14:paraId="23736830" w14:textId="3DA59B88" w:rsidR="007F4FED" w:rsidRPr="00E40800" w:rsidRDefault="007F4FED" w:rsidP="004460AD">
      <w:pPr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u w:val="single"/>
          <w:lang w:val="en-US" w:eastAsia="en-GB"/>
        </w:rPr>
      </w:pPr>
      <w:r w:rsidRPr="00E40800">
        <w:rPr>
          <w:rFonts w:ascii="Arial" w:eastAsia="Times New Roman" w:hAnsi="Arial" w:cs="Arial"/>
          <w:sz w:val="20"/>
          <w:szCs w:val="20"/>
          <w:u w:val="single"/>
          <w:lang w:val="en-US" w:eastAsia="en-GB"/>
        </w:rPr>
        <w:t>Yemen:</w:t>
      </w:r>
    </w:p>
    <w:p w14:paraId="42C61391" w14:textId="48026E7A" w:rsidR="000A3639" w:rsidRDefault="00FD367A" w:rsidP="003F2729">
      <w:pPr>
        <w:pStyle w:val="ListParagraph"/>
        <w:numPr>
          <w:ilvl w:val="0"/>
          <w:numId w:val="14"/>
        </w:numPr>
        <w:spacing w:after="240" w:line="276" w:lineRule="auto"/>
        <w:ind w:left="360"/>
        <w:contextualSpacing w:val="0"/>
        <w:jc w:val="both"/>
        <w:rPr>
          <w:rFonts w:ascii="Arial" w:eastAsia="Times New Roman" w:hAnsi="Arial" w:cs="Arial"/>
          <w:sz w:val="20"/>
          <w:szCs w:val="20"/>
          <w:lang w:val="en-US" w:eastAsia="en-GB"/>
        </w:rPr>
      </w:pPr>
      <w:r>
        <w:rPr>
          <w:rFonts w:ascii="Arial" w:eastAsia="Times New Roman" w:hAnsi="Arial" w:cs="Arial"/>
          <w:sz w:val="20"/>
          <w:szCs w:val="20"/>
          <w:lang w:val="en-US" w:eastAsia="en-GB"/>
        </w:rPr>
        <w:t>Led</w:t>
      </w:r>
      <w:r w:rsidR="00BD2C5E" w:rsidRPr="00DD59E2">
        <w:rPr>
          <w:rFonts w:ascii="Arial" w:eastAsia="Times New Roman" w:hAnsi="Arial" w:cs="Arial"/>
          <w:sz w:val="20"/>
          <w:szCs w:val="20"/>
          <w:lang w:val="en-US" w:eastAsia="en-GB"/>
        </w:rPr>
        <w:t xml:space="preserve"> </w:t>
      </w:r>
      <w:r w:rsidR="00814CB1" w:rsidRPr="00DD59E2">
        <w:rPr>
          <w:rFonts w:ascii="Arial" w:eastAsia="Times New Roman" w:hAnsi="Arial" w:cs="Arial"/>
          <w:sz w:val="20"/>
          <w:szCs w:val="20"/>
          <w:lang w:val="en-US" w:eastAsia="en-GB"/>
        </w:rPr>
        <w:t xml:space="preserve">local </w:t>
      </w:r>
      <w:r w:rsidR="00BD2C5E" w:rsidRPr="00DD59E2">
        <w:rPr>
          <w:rFonts w:ascii="Arial" w:eastAsia="Times New Roman" w:hAnsi="Arial" w:cs="Arial"/>
          <w:sz w:val="20"/>
          <w:szCs w:val="20"/>
          <w:lang w:val="en-US" w:eastAsia="en-GB"/>
        </w:rPr>
        <w:t>organization</w:t>
      </w:r>
      <w:r w:rsidR="00814CB1" w:rsidRPr="00DD59E2">
        <w:rPr>
          <w:rFonts w:ascii="Arial" w:eastAsia="Times New Roman" w:hAnsi="Arial" w:cs="Arial"/>
          <w:sz w:val="20"/>
          <w:szCs w:val="20"/>
          <w:lang w:val="en-US" w:eastAsia="en-GB"/>
        </w:rPr>
        <w:t xml:space="preserve"> as single expatriate </w:t>
      </w:r>
      <w:r w:rsidR="00BD2C5E" w:rsidRPr="00DD59E2">
        <w:rPr>
          <w:rFonts w:ascii="Arial" w:eastAsia="Times New Roman" w:hAnsi="Arial" w:cs="Arial"/>
          <w:sz w:val="20"/>
          <w:szCs w:val="20"/>
          <w:lang w:val="en-US" w:eastAsia="en-GB"/>
        </w:rPr>
        <w:t xml:space="preserve">based in Sana’a for a period </w:t>
      </w:r>
      <w:r w:rsidR="00127974" w:rsidRPr="00DD59E2">
        <w:rPr>
          <w:rFonts w:ascii="Arial" w:eastAsia="Times New Roman" w:hAnsi="Arial" w:cs="Arial"/>
          <w:sz w:val="20"/>
          <w:szCs w:val="20"/>
          <w:lang w:val="en-US" w:eastAsia="en-GB"/>
        </w:rPr>
        <w:t xml:space="preserve">of </w:t>
      </w:r>
      <w:r w:rsidR="00BD2C5E" w:rsidRPr="00DD59E2">
        <w:rPr>
          <w:rFonts w:ascii="Arial" w:eastAsia="Times New Roman" w:hAnsi="Arial" w:cs="Arial"/>
          <w:sz w:val="20"/>
          <w:szCs w:val="20"/>
          <w:lang w:val="en-US" w:eastAsia="en-GB"/>
        </w:rPr>
        <w:t>more than 2 years, generating forecasted turnover</w:t>
      </w:r>
      <w:r w:rsidR="003F2729">
        <w:rPr>
          <w:rFonts w:ascii="Arial" w:eastAsia="Times New Roman" w:hAnsi="Arial" w:cs="Arial"/>
          <w:sz w:val="20"/>
          <w:szCs w:val="20"/>
          <w:lang w:val="en-US" w:eastAsia="en-GB"/>
        </w:rPr>
        <w:t xml:space="preserve"> above $10M </w:t>
      </w:r>
      <w:r w:rsidR="003F2729" w:rsidRPr="00DD59E2">
        <w:rPr>
          <w:rFonts w:ascii="Arial" w:eastAsia="Times New Roman" w:hAnsi="Arial" w:cs="Arial"/>
          <w:sz w:val="20"/>
          <w:szCs w:val="20"/>
          <w:lang w:val="en-US" w:eastAsia="en-GB"/>
        </w:rPr>
        <w:t>without</w:t>
      </w:r>
      <w:r w:rsidR="00BD2C5E" w:rsidRPr="00DD59E2">
        <w:rPr>
          <w:rFonts w:ascii="Arial" w:eastAsia="Times New Roman" w:hAnsi="Arial" w:cs="Arial"/>
          <w:sz w:val="20"/>
          <w:szCs w:val="20"/>
          <w:lang w:val="en-US" w:eastAsia="en-GB"/>
        </w:rPr>
        <w:t xml:space="preserve"> incidents</w:t>
      </w:r>
      <w:r>
        <w:rPr>
          <w:rFonts w:ascii="Arial" w:eastAsia="Times New Roman" w:hAnsi="Arial" w:cs="Arial"/>
          <w:sz w:val="20"/>
          <w:szCs w:val="20"/>
          <w:lang w:val="en-US" w:eastAsia="en-GB"/>
        </w:rPr>
        <w:t>, despite the country’s turmoil</w:t>
      </w:r>
      <w:r w:rsidR="001C3376">
        <w:rPr>
          <w:rFonts w:ascii="Arial" w:eastAsia="Times New Roman" w:hAnsi="Arial" w:cs="Arial"/>
          <w:sz w:val="20"/>
          <w:szCs w:val="20"/>
          <w:lang w:val="en-US" w:eastAsia="en-GB"/>
        </w:rPr>
        <w:t>.</w:t>
      </w:r>
    </w:p>
    <w:p w14:paraId="1F246776" w14:textId="27CF8010" w:rsidR="00AE6047" w:rsidRPr="00DD59E2" w:rsidRDefault="00AE6047" w:rsidP="003F2729">
      <w:pPr>
        <w:pStyle w:val="ListParagraph"/>
        <w:numPr>
          <w:ilvl w:val="0"/>
          <w:numId w:val="14"/>
        </w:numPr>
        <w:spacing w:after="240" w:line="276" w:lineRule="auto"/>
        <w:ind w:left="360"/>
        <w:contextualSpacing w:val="0"/>
        <w:jc w:val="both"/>
        <w:rPr>
          <w:rFonts w:ascii="Arial" w:eastAsia="Times New Roman" w:hAnsi="Arial" w:cs="Arial"/>
          <w:sz w:val="20"/>
          <w:szCs w:val="20"/>
          <w:lang w:val="en-US" w:eastAsia="en-GB"/>
        </w:rPr>
      </w:pPr>
      <w:r>
        <w:rPr>
          <w:rFonts w:ascii="Arial" w:eastAsia="Times New Roman" w:hAnsi="Arial" w:cs="Arial"/>
          <w:sz w:val="20"/>
          <w:szCs w:val="20"/>
          <w:lang w:val="en-US" w:eastAsia="en-GB"/>
        </w:rPr>
        <w:t xml:space="preserve">Management of </w:t>
      </w:r>
      <w:r w:rsidR="004D6CDE">
        <w:rPr>
          <w:rFonts w:ascii="Arial" w:eastAsia="Times New Roman" w:hAnsi="Arial" w:cs="Arial"/>
          <w:sz w:val="20"/>
          <w:szCs w:val="20"/>
          <w:lang w:val="en-US" w:eastAsia="en-GB"/>
        </w:rPr>
        <w:t>different contracts with</w:t>
      </w:r>
      <w:r w:rsidR="00B502BB">
        <w:rPr>
          <w:rFonts w:ascii="Arial" w:eastAsia="Times New Roman" w:hAnsi="Arial" w:cs="Arial"/>
          <w:sz w:val="20"/>
          <w:szCs w:val="20"/>
          <w:lang w:val="en-US" w:eastAsia="en-GB"/>
        </w:rPr>
        <w:t xml:space="preserve"> 200 specialists for </w:t>
      </w:r>
      <w:r w:rsidR="007F152B">
        <w:rPr>
          <w:rFonts w:ascii="Arial" w:eastAsia="Times New Roman" w:hAnsi="Arial" w:cs="Arial"/>
          <w:sz w:val="20"/>
          <w:szCs w:val="20"/>
          <w:lang w:val="en-US" w:eastAsia="en-GB"/>
        </w:rPr>
        <w:t>TOTAL E&amp;P, Yemen LNG, OMV &amp; OXY, mainly in upstream</w:t>
      </w:r>
    </w:p>
    <w:p w14:paraId="616B8113" w14:textId="66473285" w:rsidR="00197E40" w:rsidRPr="00E40800" w:rsidRDefault="00D104B5" w:rsidP="003F2729">
      <w:pPr>
        <w:spacing w:before="480" w:after="0" w:line="276" w:lineRule="auto"/>
        <w:rPr>
          <w:rFonts w:ascii="Arial" w:hAnsi="Arial" w:cs="Arial"/>
          <w:sz w:val="20"/>
          <w:szCs w:val="20"/>
          <w:u w:val="single"/>
        </w:rPr>
      </w:pPr>
      <w:r w:rsidRPr="00E40800">
        <w:rPr>
          <w:rFonts w:ascii="Arial" w:hAnsi="Arial" w:cs="Arial"/>
          <w:sz w:val="20"/>
          <w:szCs w:val="20"/>
          <w:u w:val="single"/>
        </w:rPr>
        <w:t>MOODY INTERNATIONAL group</w:t>
      </w:r>
      <w:r w:rsidR="004D6B72" w:rsidRPr="00E40800">
        <w:rPr>
          <w:rFonts w:ascii="Arial" w:hAnsi="Arial" w:cs="Arial"/>
          <w:sz w:val="20"/>
          <w:szCs w:val="20"/>
          <w:u w:val="single"/>
        </w:rPr>
        <w:t>,</w:t>
      </w:r>
      <w:r w:rsidRPr="00E40800">
        <w:rPr>
          <w:rFonts w:ascii="Arial" w:hAnsi="Arial" w:cs="Arial"/>
          <w:sz w:val="20"/>
          <w:szCs w:val="20"/>
          <w:u w:val="single"/>
        </w:rPr>
        <w:t xml:space="preserve"> U.K.</w:t>
      </w:r>
    </w:p>
    <w:p w14:paraId="1B47F4E9" w14:textId="26A1EC56" w:rsidR="00197E40" w:rsidRPr="00E40800" w:rsidRDefault="00D104B5" w:rsidP="004460AD">
      <w:pPr>
        <w:spacing w:after="0" w:line="276" w:lineRule="auto"/>
        <w:rPr>
          <w:rFonts w:ascii="Arial" w:hAnsi="Arial" w:cs="Arial"/>
          <w:sz w:val="20"/>
          <w:szCs w:val="20"/>
        </w:rPr>
      </w:pPr>
      <w:r w:rsidRPr="00E40800">
        <w:rPr>
          <w:rFonts w:ascii="Arial" w:hAnsi="Arial" w:cs="Arial"/>
          <w:sz w:val="20"/>
          <w:szCs w:val="20"/>
        </w:rPr>
        <w:t>Business Development Manager Qatar (2009 – 2010)</w:t>
      </w:r>
    </w:p>
    <w:p w14:paraId="75F48435" w14:textId="58BE672C" w:rsidR="003F2729" w:rsidRPr="00B502BB" w:rsidRDefault="00FD367A" w:rsidP="00B502BB">
      <w:pPr>
        <w:pStyle w:val="ListParagraph"/>
        <w:numPr>
          <w:ilvl w:val="0"/>
          <w:numId w:val="16"/>
        </w:numPr>
        <w:spacing w:before="240" w:after="240" w:line="276" w:lineRule="auto"/>
        <w:ind w:left="360"/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Generated</w:t>
      </w:r>
      <w:r w:rsidR="00862745" w:rsidRPr="00DD59E2">
        <w:rPr>
          <w:rFonts w:ascii="Arial" w:hAnsi="Arial" w:cs="Arial"/>
          <w:sz w:val="20"/>
          <w:szCs w:val="20"/>
        </w:rPr>
        <w:t xml:space="preserve"> new </w:t>
      </w:r>
      <w:r w:rsidR="005E3106" w:rsidRPr="00DD59E2">
        <w:rPr>
          <w:rFonts w:ascii="Arial" w:hAnsi="Arial" w:cs="Arial"/>
          <w:sz w:val="20"/>
          <w:szCs w:val="20"/>
        </w:rPr>
        <w:t xml:space="preserve">technical inspections services </w:t>
      </w:r>
      <w:r w:rsidR="00862745" w:rsidRPr="00DD59E2">
        <w:rPr>
          <w:rFonts w:ascii="Arial" w:hAnsi="Arial" w:cs="Arial"/>
          <w:sz w:val="20"/>
          <w:szCs w:val="20"/>
        </w:rPr>
        <w:t xml:space="preserve">contracts </w:t>
      </w:r>
      <w:r w:rsidR="005E3106" w:rsidRPr="00DD59E2">
        <w:rPr>
          <w:rFonts w:ascii="Arial" w:hAnsi="Arial" w:cs="Arial"/>
          <w:sz w:val="20"/>
          <w:szCs w:val="20"/>
        </w:rPr>
        <w:t>for</w:t>
      </w:r>
      <w:r w:rsidR="00565F5C" w:rsidRPr="00DD59E2">
        <w:rPr>
          <w:rFonts w:ascii="Arial" w:hAnsi="Arial" w:cs="Arial"/>
          <w:sz w:val="20"/>
          <w:szCs w:val="20"/>
        </w:rPr>
        <w:t xml:space="preserve"> </w:t>
      </w:r>
      <w:r w:rsidR="00862745" w:rsidRPr="00DD59E2">
        <w:rPr>
          <w:rFonts w:ascii="Arial" w:hAnsi="Arial" w:cs="Arial"/>
          <w:sz w:val="20"/>
          <w:szCs w:val="20"/>
        </w:rPr>
        <w:t xml:space="preserve">Qatar Petroleum </w:t>
      </w:r>
      <w:r w:rsidR="00565F5C" w:rsidRPr="00DD59E2">
        <w:rPr>
          <w:rFonts w:ascii="Arial" w:hAnsi="Arial" w:cs="Arial"/>
          <w:sz w:val="20"/>
          <w:szCs w:val="20"/>
        </w:rPr>
        <w:t xml:space="preserve">and </w:t>
      </w:r>
      <w:r w:rsidR="002A6480">
        <w:rPr>
          <w:rFonts w:ascii="Arial" w:hAnsi="Arial" w:cs="Arial"/>
          <w:sz w:val="20"/>
          <w:szCs w:val="20"/>
        </w:rPr>
        <w:t xml:space="preserve">various </w:t>
      </w:r>
      <w:r w:rsidR="00565F5C" w:rsidRPr="00DD59E2">
        <w:rPr>
          <w:rFonts w:ascii="Arial" w:hAnsi="Arial" w:cs="Arial"/>
          <w:sz w:val="20"/>
          <w:szCs w:val="20"/>
        </w:rPr>
        <w:t xml:space="preserve">EPC contractors </w:t>
      </w:r>
      <w:r>
        <w:rPr>
          <w:rFonts w:ascii="Arial" w:hAnsi="Arial" w:cs="Arial"/>
          <w:sz w:val="20"/>
          <w:szCs w:val="20"/>
        </w:rPr>
        <w:t>valued at $10M</w:t>
      </w:r>
      <w:r w:rsidR="00AC6FF2">
        <w:rPr>
          <w:rFonts w:ascii="Arial" w:hAnsi="Arial" w:cs="Arial"/>
          <w:sz w:val="20"/>
          <w:szCs w:val="20"/>
        </w:rPr>
        <w:t>.</w:t>
      </w:r>
    </w:p>
    <w:p w14:paraId="01BDBD5E" w14:textId="25A99637" w:rsidR="00D104B5" w:rsidRPr="003F2729" w:rsidRDefault="00D104B5" w:rsidP="003F2729">
      <w:pPr>
        <w:spacing w:before="480" w:after="0" w:line="276" w:lineRule="auto"/>
        <w:rPr>
          <w:rFonts w:ascii="Arial" w:hAnsi="Arial" w:cs="Arial"/>
          <w:sz w:val="20"/>
          <w:szCs w:val="20"/>
          <w:u w:val="single"/>
        </w:rPr>
      </w:pPr>
      <w:r w:rsidRPr="00DD59E2">
        <w:rPr>
          <w:rFonts w:ascii="Arial" w:hAnsi="Arial" w:cs="Arial"/>
          <w:sz w:val="20"/>
          <w:szCs w:val="20"/>
          <w:u w:val="single"/>
        </w:rPr>
        <w:t>GRIZZLY POWER (ex</w:t>
      </w:r>
      <w:r w:rsidR="00977FF2" w:rsidRPr="00DD59E2">
        <w:rPr>
          <w:rFonts w:ascii="Arial" w:hAnsi="Arial" w:cs="Arial"/>
          <w:sz w:val="20"/>
          <w:szCs w:val="20"/>
          <w:u w:val="single"/>
        </w:rPr>
        <w:t xml:space="preserve"> - </w:t>
      </w:r>
      <w:r w:rsidRPr="00DD59E2">
        <w:rPr>
          <w:rFonts w:ascii="Arial" w:hAnsi="Arial" w:cs="Arial"/>
          <w:sz w:val="20"/>
          <w:szCs w:val="20"/>
          <w:u w:val="single"/>
        </w:rPr>
        <w:t>GRIZZLY PETROL)</w:t>
      </w:r>
      <w:r w:rsidR="004D6B72" w:rsidRPr="00DD59E2">
        <w:rPr>
          <w:rFonts w:ascii="Arial" w:hAnsi="Arial" w:cs="Arial"/>
          <w:sz w:val="20"/>
          <w:szCs w:val="20"/>
          <w:u w:val="single"/>
        </w:rPr>
        <w:t>, member of Grizzly Group,</w:t>
      </w:r>
      <w:r w:rsidRPr="00DD59E2">
        <w:rPr>
          <w:rFonts w:ascii="Arial" w:hAnsi="Arial" w:cs="Arial"/>
          <w:sz w:val="20"/>
          <w:szCs w:val="20"/>
          <w:u w:val="single"/>
        </w:rPr>
        <w:t xml:space="preserve"> </w:t>
      </w:r>
      <w:r w:rsidR="004D6B72" w:rsidRPr="00DD59E2">
        <w:rPr>
          <w:rFonts w:ascii="Arial" w:hAnsi="Arial" w:cs="Arial"/>
          <w:sz w:val="20"/>
          <w:szCs w:val="20"/>
          <w:u w:val="single"/>
        </w:rPr>
        <w:t>Austria</w:t>
      </w:r>
    </w:p>
    <w:p w14:paraId="561C1C62" w14:textId="577E218B" w:rsidR="00D104B5" w:rsidRPr="00E40800" w:rsidRDefault="00977FF2" w:rsidP="004460AD">
      <w:pPr>
        <w:spacing w:after="0" w:line="276" w:lineRule="auto"/>
        <w:rPr>
          <w:rFonts w:ascii="Arial" w:hAnsi="Arial" w:cs="Arial"/>
          <w:sz w:val="20"/>
          <w:szCs w:val="20"/>
        </w:rPr>
      </w:pPr>
      <w:r w:rsidRPr="00E40800">
        <w:rPr>
          <w:rFonts w:ascii="Arial" w:hAnsi="Arial" w:cs="Arial"/>
          <w:sz w:val="20"/>
          <w:szCs w:val="20"/>
        </w:rPr>
        <w:t>General Director Romanian branch (2008 – 2009)</w:t>
      </w:r>
    </w:p>
    <w:p w14:paraId="108A4DFC" w14:textId="4A05FD21" w:rsidR="00977FF2" w:rsidRPr="00E40800" w:rsidRDefault="00977FF2" w:rsidP="004460AD">
      <w:pPr>
        <w:spacing w:after="0" w:line="276" w:lineRule="auto"/>
        <w:rPr>
          <w:rFonts w:ascii="Arial" w:hAnsi="Arial" w:cs="Arial"/>
          <w:sz w:val="20"/>
          <w:szCs w:val="20"/>
        </w:rPr>
      </w:pPr>
      <w:r w:rsidRPr="00E40800">
        <w:rPr>
          <w:rFonts w:ascii="Arial" w:hAnsi="Arial" w:cs="Arial"/>
          <w:sz w:val="20"/>
          <w:szCs w:val="20"/>
        </w:rPr>
        <w:t>Business Director Romanian branch (2007 – 2008)</w:t>
      </w:r>
    </w:p>
    <w:p w14:paraId="6FCD2727" w14:textId="66BE3F13" w:rsidR="00323825" w:rsidRPr="00DD59E2" w:rsidRDefault="00D7768F" w:rsidP="003F2729">
      <w:pPr>
        <w:pStyle w:val="ListParagraph"/>
        <w:numPr>
          <w:ilvl w:val="0"/>
          <w:numId w:val="16"/>
        </w:numPr>
        <w:spacing w:before="240" w:after="240" w:line="276" w:lineRule="auto"/>
        <w:ind w:left="360"/>
        <w:contextualSpacing w:val="0"/>
        <w:rPr>
          <w:rFonts w:ascii="Arial" w:hAnsi="Arial" w:cs="Arial"/>
          <w:sz w:val="20"/>
          <w:szCs w:val="20"/>
        </w:rPr>
      </w:pPr>
      <w:r w:rsidRPr="00DD59E2">
        <w:rPr>
          <w:rFonts w:ascii="Arial" w:hAnsi="Arial" w:cs="Arial"/>
          <w:sz w:val="20"/>
          <w:szCs w:val="20"/>
        </w:rPr>
        <w:t>Successfully</w:t>
      </w:r>
      <w:r w:rsidR="00903746" w:rsidRPr="00DD59E2">
        <w:rPr>
          <w:rFonts w:ascii="Arial" w:hAnsi="Arial" w:cs="Arial"/>
          <w:sz w:val="20"/>
          <w:szCs w:val="20"/>
        </w:rPr>
        <w:t xml:space="preserve"> implemented</w:t>
      </w:r>
      <w:r w:rsidR="00211316" w:rsidRPr="00DD59E2">
        <w:rPr>
          <w:rFonts w:ascii="Arial" w:hAnsi="Arial" w:cs="Arial"/>
          <w:sz w:val="20"/>
          <w:szCs w:val="20"/>
        </w:rPr>
        <w:t xml:space="preserve"> </w:t>
      </w:r>
      <w:r w:rsidR="00FF00B0" w:rsidRPr="00DD59E2">
        <w:rPr>
          <w:rFonts w:ascii="Arial" w:hAnsi="Arial" w:cs="Arial"/>
          <w:sz w:val="20"/>
          <w:szCs w:val="20"/>
        </w:rPr>
        <w:t xml:space="preserve">transfer </w:t>
      </w:r>
      <w:r w:rsidR="00ED74F2" w:rsidRPr="00DD59E2">
        <w:rPr>
          <w:rFonts w:ascii="Arial" w:hAnsi="Arial" w:cs="Arial"/>
          <w:sz w:val="20"/>
          <w:szCs w:val="20"/>
        </w:rPr>
        <w:t xml:space="preserve">to new owner </w:t>
      </w:r>
      <w:r w:rsidR="005E3106" w:rsidRPr="00DD59E2">
        <w:rPr>
          <w:rFonts w:ascii="Arial" w:hAnsi="Arial" w:cs="Arial"/>
          <w:sz w:val="20"/>
          <w:szCs w:val="20"/>
        </w:rPr>
        <w:t>of</w:t>
      </w:r>
      <w:r w:rsidR="00211316" w:rsidRPr="00DD59E2">
        <w:rPr>
          <w:rFonts w:ascii="Arial" w:hAnsi="Arial" w:cs="Arial"/>
          <w:sz w:val="20"/>
          <w:szCs w:val="20"/>
        </w:rPr>
        <w:t xml:space="preserve"> </w:t>
      </w:r>
      <w:r w:rsidR="00FF00B0" w:rsidRPr="00DD59E2">
        <w:rPr>
          <w:rFonts w:ascii="Arial" w:hAnsi="Arial" w:cs="Arial"/>
          <w:sz w:val="20"/>
          <w:szCs w:val="20"/>
        </w:rPr>
        <w:t>a</w:t>
      </w:r>
      <w:r w:rsidR="00323825" w:rsidRPr="00DD59E2">
        <w:rPr>
          <w:rFonts w:ascii="Arial" w:hAnsi="Arial" w:cs="Arial"/>
          <w:sz w:val="20"/>
          <w:szCs w:val="20"/>
        </w:rPr>
        <w:t xml:space="preserve"> national </w:t>
      </w:r>
      <w:r w:rsidR="005E3106" w:rsidRPr="00DD59E2">
        <w:rPr>
          <w:rFonts w:ascii="Arial" w:hAnsi="Arial" w:cs="Arial"/>
          <w:sz w:val="20"/>
          <w:szCs w:val="20"/>
        </w:rPr>
        <w:t xml:space="preserve">network </w:t>
      </w:r>
      <w:r w:rsidR="00323825" w:rsidRPr="00DD59E2">
        <w:rPr>
          <w:rFonts w:ascii="Arial" w:hAnsi="Arial" w:cs="Arial"/>
          <w:sz w:val="20"/>
          <w:szCs w:val="20"/>
        </w:rPr>
        <w:t>of fuels</w:t>
      </w:r>
      <w:r w:rsidR="00FF00B0" w:rsidRPr="00DD59E2">
        <w:rPr>
          <w:rFonts w:ascii="Arial" w:hAnsi="Arial" w:cs="Arial"/>
          <w:sz w:val="20"/>
          <w:szCs w:val="20"/>
        </w:rPr>
        <w:t xml:space="preserve"> &amp; LPG</w:t>
      </w:r>
      <w:r w:rsidR="00323825" w:rsidRPr="00DD59E2">
        <w:rPr>
          <w:rFonts w:ascii="Arial" w:hAnsi="Arial" w:cs="Arial"/>
          <w:sz w:val="20"/>
          <w:szCs w:val="20"/>
        </w:rPr>
        <w:t xml:space="preserve"> distribution</w:t>
      </w:r>
      <w:r w:rsidR="00FF00B0" w:rsidRPr="00DD59E2">
        <w:rPr>
          <w:rFonts w:ascii="Arial" w:hAnsi="Arial" w:cs="Arial"/>
          <w:sz w:val="20"/>
          <w:szCs w:val="20"/>
        </w:rPr>
        <w:t>, consisting in 260 petrol stations</w:t>
      </w:r>
      <w:r w:rsidR="005E3106" w:rsidRPr="00DD59E2">
        <w:rPr>
          <w:rFonts w:ascii="Arial" w:hAnsi="Arial" w:cs="Arial"/>
          <w:sz w:val="20"/>
          <w:szCs w:val="20"/>
        </w:rPr>
        <w:t>,</w:t>
      </w:r>
      <w:r w:rsidR="00FF00B0" w:rsidRPr="00DD59E2">
        <w:rPr>
          <w:rFonts w:ascii="Arial" w:hAnsi="Arial" w:cs="Arial"/>
          <w:sz w:val="20"/>
          <w:szCs w:val="20"/>
        </w:rPr>
        <w:t xml:space="preserve"> </w:t>
      </w:r>
      <w:r w:rsidR="005E3106" w:rsidRPr="00DD59E2">
        <w:rPr>
          <w:rFonts w:ascii="Arial" w:hAnsi="Arial" w:cs="Arial"/>
          <w:sz w:val="20"/>
          <w:szCs w:val="20"/>
        </w:rPr>
        <w:t xml:space="preserve">owned </w:t>
      </w:r>
      <w:r w:rsidR="00FF00B0" w:rsidRPr="00DD59E2">
        <w:rPr>
          <w:rFonts w:ascii="Arial" w:hAnsi="Arial" w:cs="Arial"/>
          <w:sz w:val="20"/>
          <w:szCs w:val="20"/>
        </w:rPr>
        <w:t xml:space="preserve">and under </w:t>
      </w:r>
      <w:r w:rsidR="000A3639" w:rsidRPr="00DD59E2">
        <w:rPr>
          <w:rFonts w:ascii="Arial" w:hAnsi="Arial" w:cs="Arial"/>
          <w:sz w:val="20"/>
          <w:szCs w:val="20"/>
        </w:rPr>
        <w:t>franchise.</w:t>
      </w:r>
    </w:p>
    <w:p w14:paraId="73FE18E3" w14:textId="09A4E3D6" w:rsidR="00FF00B0" w:rsidRPr="00DD59E2" w:rsidRDefault="00ED74F2" w:rsidP="003F2729">
      <w:pPr>
        <w:pStyle w:val="ListParagraph"/>
        <w:numPr>
          <w:ilvl w:val="0"/>
          <w:numId w:val="16"/>
        </w:numPr>
        <w:spacing w:before="240" w:after="240" w:line="276" w:lineRule="auto"/>
        <w:ind w:left="360"/>
        <w:contextualSpacing w:val="0"/>
        <w:rPr>
          <w:rFonts w:ascii="Arial" w:hAnsi="Arial" w:cs="Arial"/>
          <w:sz w:val="20"/>
          <w:szCs w:val="20"/>
        </w:rPr>
      </w:pPr>
      <w:r w:rsidRPr="00DD59E2">
        <w:rPr>
          <w:rFonts w:ascii="Arial" w:hAnsi="Arial" w:cs="Arial"/>
          <w:sz w:val="20"/>
          <w:szCs w:val="20"/>
        </w:rPr>
        <w:t>Led d</w:t>
      </w:r>
      <w:r w:rsidR="00FF00B0" w:rsidRPr="00DD59E2">
        <w:rPr>
          <w:rFonts w:ascii="Arial" w:hAnsi="Arial" w:cs="Arial"/>
          <w:sz w:val="20"/>
          <w:szCs w:val="20"/>
        </w:rPr>
        <w:t>ue diligence</w:t>
      </w:r>
      <w:r w:rsidR="001311A9" w:rsidRPr="00DD59E2">
        <w:rPr>
          <w:rFonts w:ascii="Arial" w:hAnsi="Arial" w:cs="Arial"/>
          <w:sz w:val="20"/>
          <w:szCs w:val="20"/>
        </w:rPr>
        <w:t xml:space="preserve"> and audit</w:t>
      </w:r>
      <w:r w:rsidR="00FF00B0" w:rsidRPr="00DD59E2">
        <w:rPr>
          <w:rFonts w:ascii="Arial" w:hAnsi="Arial" w:cs="Arial"/>
          <w:sz w:val="20"/>
          <w:szCs w:val="20"/>
        </w:rPr>
        <w:t xml:space="preserve"> of more than 100 independent petrol stations for acquisitions</w:t>
      </w:r>
      <w:r w:rsidR="00150076" w:rsidRPr="00DD59E2">
        <w:rPr>
          <w:rFonts w:ascii="Arial" w:hAnsi="Arial" w:cs="Arial"/>
          <w:sz w:val="20"/>
          <w:szCs w:val="20"/>
        </w:rPr>
        <w:t xml:space="preserve">, </w:t>
      </w:r>
      <w:r w:rsidR="00903746" w:rsidRPr="00DD59E2">
        <w:rPr>
          <w:rFonts w:ascii="Arial" w:hAnsi="Arial" w:cs="Arial"/>
          <w:sz w:val="20"/>
          <w:szCs w:val="20"/>
        </w:rPr>
        <w:t xml:space="preserve">at an </w:t>
      </w:r>
      <w:r w:rsidR="00150076" w:rsidRPr="00DD59E2">
        <w:rPr>
          <w:rFonts w:ascii="Arial" w:hAnsi="Arial" w:cs="Arial"/>
          <w:sz w:val="20"/>
          <w:szCs w:val="20"/>
        </w:rPr>
        <w:t>estimated value of above $100</w:t>
      </w:r>
      <w:r w:rsidR="00FD367A">
        <w:rPr>
          <w:rFonts w:ascii="Arial" w:hAnsi="Arial" w:cs="Arial"/>
          <w:sz w:val="20"/>
          <w:szCs w:val="20"/>
        </w:rPr>
        <w:t>M</w:t>
      </w:r>
      <w:r w:rsidR="00AC6FF2">
        <w:rPr>
          <w:rFonts w:ascii="Arial" w:hAnsi="Arial" w:cs="Arial"/>
          <w:sz w:val="20"/>
          <w:szCs w:val="20"/>
        </w:rPr>
        <w:t>.</w:t>
      </w:r>
    </w:p>
    <w:p w14:paraId="252C3812" w14:textId="40A2E567" w:rsidR="00977FF2" w:rsidRPr="00E40800" w:rsidRDefault="004D6B72" w:rsidP="003F2729">
      <w:pPr>
        <w:spacing w:before="480" w:after="0" w:line="276" w:lineRule="auto"/>
        <w:rPr>
          <w:rFonts w:ascii="Arial" w:hAnsi="Arial" w:cs="Arial"/>
          <w:sz w:val="20"/>
          <w:szCs w:val="20"/>
          <w:u w:val="single"/>
        </w:rPr>
      </w:pPr>
      <w:r w:rsidRPr="00E40800">
        <w:rPr>
          <w:rFonts w:ascii="Arial" w:hAnsi="Arial" w:cs="Arial"/>
          <w:sz w:val="20"/>
          <w:szCs w:val="20"/>
          <w:u w:val="single"/>
        </w:rPr>
        <w:t xml:space="preserve">PSV Company </w:t>
      </w:r>
      <w:r w:rsidR="00336192" w:rsidRPr="00E40800">
        <w:rPr>
          <w:rFonts w:ascii="Arial" w:hAnsi="Arial" w:cs="Arial"/>
          <w:sz w:val="20"/>
          <w:szCs w:val="20"/>
          <w:u w:val="single"/>
        </w:rPr>
        <w:t>(ex</w:t>
      </w:r>
      <w:r w:rsidR="007845D5" w:rsidRPr="00E40800">
        <w:rPr>
          <w:rFonts w:ascii="Arial" w:hAnsi="Arial" w:cs="Arial"/>
          <w:sz w:val="20"/>
          <w:szCs w:val="20"/>
          <w:u w:val="single"/>
        </w:rPr>
        <w:t>-</w:t>
      </w:r>
      <w:r w:rsidR="00977FF2" w:rsidRPr="00E40800">
        <w:rPr>
          <w:rFonts w:ascii="Arial" w:hAnsi="Arial" w:cs="Arial"/>
          <w:sz w:val="20"/>
          <w:szCs w:val="20"/>
          <w:u w:val="single"/>
        </w:rPr>
        <w:t>PETROM SERVICE S.A.</w:t>
      </w:r>
      <w:r w:rsidRPr="00E40800">
        <w:rPr>
          <w:rFonts w:ascii="Arial" w:hAnsi="Arial" w:cs="Arial"/>
          <w:sz w:val="20"/>
          <w:szCs w:val="20"/>
          <w:u w:val="single"/>
        </w:rPr>
        <w:t>)</w:t>
      </w:r>
      <w:r w:rsidR="00BC6C7D">
        <w:rPr>
          <w:rFonts w:ascii="Arial" w:hAnsi="Arial" w:cs="Arial"/>
          <w:sz w:val="20"/>
          <w:szCs w:val="20"/>
          <w:u w:val="single"/>
        </w:rPr>
        <w:t>,</w:t>
      </w:r>
      <w:r w:rsidR="00977FF2" w:rsidRPr="00E40800">
        <w:rPr>
          <w:rFonts w:ascii="Arial" w:hAnsi="Arial" w:cs="Arial"/>
          <w:sz w:val="20"/>
          <w:szCs w:val="20"/>
          <w:u w:val="single"/>
        </w:rPr>
        <w:t xml:space="preserve"> </w:t>
      </w:r>
      <w:r w:rsidRPr="00E40800">
        <w:rPr>
          <w:rFonts w:ascii="Arial" w:hAnsi="Arial" w:cs="Arial"/>
          <w:sz w:val="20"/>
          <w:szCs w:val="20"/>
          <w:u w:val="single"/>
        </w:rPr>
        <w:t>Romania</w:t>
      </w:r>
    </w:p>
    <w:p w14:paraId="68A718BF" w14:textId="13B51F26" w:rsidR="00977FF2" w:rsidRPr="00E40800" w:rsidRDefault="00977FF2" w:rsidP="004460AD">
      <w:pPr>
        <w:spacing w:after="0" w:line="276" w:lineRule="auto"/>
        <w:rPr>
          <w:rFonts w:ascii="Arial" w:hAnsi="Arial" w:cs="Arial"/>
          <w:sz w:val="20"/>
          <w:szCs w:val="20"/>
        </w:rPr>
      </w:pPr>
      <w:r w:rsidRPr="00E40800">
        <w:rPr>
          <w:rFonts w:ascii="Arial" w:hAnsi="Arial" w:cs="Arial"/>
          <w:sz w:val="20"/>
          <w:szCs w:val="20"/>
        </w:rPr>
        <w:t xml:space="preserve">Commercial </w:t>
      </w:r>
      <w:r w:rsidR="00C12984" w:rsidRPr="00E40800">
        <w:rPr>
          <w:rFonts w:ascii="Arial" w:hAnsi="Arial" w:cs="Arial"/>
          <w:sz w:val="20"/>
          <w:szCs w:val="20"/>
        </w:rPr>
        <w:t>Director (</w:t>
      </w:r>
      <w:r w:rsidRPr="00E40800">
        <w:rPr>
          <w:rFonts w:ascii="Arial" w:hAnsi="Arial" w:cs="Arial"/>
          <w:sz w:val="20"/>
          <w:szCs w:val="20"/>
        </w:rPr>
        <w:t>200</w:t>
      </w:r>
      <w:r w:rsidR="007845D5" w:rsidRPr="00E40800">
        <w:rPr>
          <w:rFonts w:ascii="Arial" w:hAnsi="Arial" w:cs="Arial"/>
          <w:sz w:val="20"/>
          <w:szCs w:val="20"/>
        </w:rPr>
        <w:t>3</w:t>
      </w:r>
      <w:r w:rsidRPr="00E40800">
        <w:rPr>
          <w:rFonts w:ascii="Arial" w:hAnsi="Arial" w:cs="Arial"/>
          <w:sz w:val="20"/>
          <w:szCs w:val="20"/>
        </w:rPr>
        <w:t xml:space="preserve"> – 2007)</w:t>
      </w:r>
    </w:p>
    <w:p w14:paraId="2678A9B5" w14:textId="0CAD3378" w:rsidR="007845D5" w:rsidRPr="00E40800" w:rsidRDefault="007845D5" w:rsidP="004460AD">
      <w:pPr>
        <w:spacing w:after="0" w:line="276" w:lineRule="auto"/>
        <w:rPr>
          <w:rFonts w:ascii="Arial" w:hAnsi="Arial" w:cs="Arial"/>
          <w:sz w:val="20"/>
          <w:szCs w:val="20"/>
        </w:rPr>
      </w:pPr>
      <w:r w:rsidRPr="00E40800">
        <w:rPr>
          <w:rFonts w:ascii="Arial" w:hAnsi="Arial" w:cs="Arial"/>
          <w:sz w:val="20"/>
          <w:szCs w:val="20"/>
        </w:rPr>
        <w:t>Business Manager (2002 – 2003)</w:t>
      </w:r>
    </w:p>
    <w:p w14:paraId="3326D55C" w14:textId="3C804709" w:rsidR="00506E15" w:rsidRPr="00DD59E2" w:rsidRDefault="007845D5" w:rsidP="003F2729">
      <w:pPr>
        <w:pStyle w:val="ListParagraph"/>
        <w:numPr>
          <w:ilvl w:val="0"/>
          <w:numId w:val="16"/>
        </w:numPr>
        <w:spacing w:before="240" w:after="240" w:line="276" w:lineRule="auto"/>
        <w:ind w:left="360"/>
        <w:contextualSpacing w:val="0"/>
        <w:rPr>
          <w:rFonts w:ascii="Arial" w:hAnsi="Arial" w:cs="Arial"/>
          <w:sz w:val="20"/>
          <w:szCs w:val="20"/>
        </w:rPr>
      </w:pPr>
      <w:r w:rsidRPr="00DD59E2">
        <w:rPr>
          <w:rFonts w:ascii="Arial" w:hAnsi="Arial" w:cs="Arial"/>
          <w:sz w:val="20"/>
          <w:szCs w:val="20"/>
        </w:rPr>
        <w:t xml:space="preserve">Structured from scratch the commercial department and </w:t>
      </w:r>
      <w:r w:rsidR="00506E15" w:rsidRPr="00DD59E2">
        <w:rPr>
          <w:rFonts w:ascii="Arial" w:hAnsi="Arial" w:cs="Arial"/>
          <w:sz w:val="20"/>
          <w:szCs w:val="20"/>
        </w:rPr>
        <w:t>increased the number of clients and portfolio of activities, generating an annual t</w:t>
      </w:r>
      <w:r w:rsidR="00D7768F" w:rsidRPr="00DD59E2">
        <w:rPr>
          <w:rFonts w:ascii="Arial" w:hAnsi="Arial" w:cs="Arial"/>
          <w:sz w:val="20"/>
          <w:szCs w:val="20"/>
        </w:rPr>
        <w:t xml:space="preserve">urnover </w:t>
      </w:r>
      <w:r w:rsidR="00FD367A">
        <w:rPr>
          <w:rFonts w:ascii="Arial" w:hAnsi="Arial" w:cs="Arial"/>
          <w:sz w:val="20"/>
          <w:szCs w:val="20"/>
        </w:rPr>
        <w:t>of</w:t>
      </w:r>
      <w:r w:rsidR="00FD367A" w:rsidRPr="00DD59E2">
        <w:rPr>
          <w:rFonts w:ascii="Arial" w:hAnsi="Arial" w:cs="Arial"/>
          <w:sz w:val="20"/>
          <w:szCs w:val="20"/>
        </w:rPr>
        <w:t xml:space="preserve"> </w:t>
      </w:r>
      <w:r w:rsidR="00506E15" w:rsidRPr="00DD59E2">
        <w:rPr>
          <w:rFonts w:ascii="Arial" w:hAnsi="Arial" w:cs="Arial"/>
          <w:sz w:val="20"/>
          <w:szCs w:val="20"/>
        </w:rPr>
        <w:t>$100</w:t>
      </w:r>
      <w:r w:rsidR="00FD367A">
        <w:rPr>
          <w:rFonts w:ascii="Arial" w:hAnsi="Arial" w:cs="Arial"/>
          <w:sz w:val="20"/>
          <w:szCs w:val="20"/>
        </w:rPr>
        <w:t>M to</w:t>
      </w:r>
      <w:r w:rsidR="00506E15" w:rsidRPr="00DD59E2">
        <w:rPr>
          <w:rFonts w:ascii="Arial" w:hAnsi="Arial" w:cs="Arial"/>
          <w:sz w:val="20"/>
          <w:szCs w:val="20"/>
        </w:rPr>
        <w:t xml:space="preserve"> $300</w:t>
      </w:r>
      <w:r w:rsidR="00FD367A">
        <w:rPr>
          <w:rFonts w:ascii="Arial" w:hAnsi="Arial" w:cs="Arial"/>
          <w:sz w:val="20"/>
          <w:szCs w:val="20"/>
        </w:rPr>
        <w:t>M/</w:t>
      </w:r>
      <w:r w:rsidR="00506E15" w:rsidRPr="00DD59E2">
        <w:rPr>
          <w:rFonts w:ascii="Arial" w:hAnsi="Arial" w:cs="Arial"/>
          <w:sz w:val="20"/>
          <w:szCs w:val="20"/>
        </w:rPr>
        <w:t>year</w:t>
      </w:r>
    </w:p>
    <w:p w14:paraId="16CE6D78" w14:textId="308563C0" w:rsidR="00D7768F" w:rsidRPr="00DD59E2" w:rsidRDefault="00D7768F" w:rsidP="003F2729">
      <w:pPr>
        <w:pStyle w:val="ListParagraph"/>
        <w:numPr>
          <w:ilvl w:val="0"/>
          <w:numId w:val="16"/>
        </w:numPr>
        <w:spacing w:before="240" w:after="240" w:line="276" w:lineRule="auto"/>
        <w:ind w:left="360"/>
        <w:contextualSpacing w:val="0"/>
        <w:rPr>
          <w:rFonts w:ascii="Arial" w:hAnsi="Arial" w:cs="Arial"/>
          <w:sz w:val="20"/>
          <w:szCs w:val="20"/>
        </w:rPr>
      </w:pPr>
      <w:r w:rsidRPr="00DD59E2">
        <w:rPr>
          <w:rFonts w:ascii="Arial" w:hAnsi="Arial" w:cs="Arial"/>
          <w:sz w:val="20"/>
          <w:szCs w:val="20"/>
        </w:rPr>
        <w:t>Negotiated and concluded a m</w:t>
      </w:r>
      <w:r w:rsidR="001B40D3" w:rsidRPr="00DD59E2">
        <w:rPr>
          <w:rFonts w:ascii="Arial" w:hAnsi="Arial" w:cs="Arial"/>
          <w:sz w:val="20"/>
          <w:szCs w:val="20"/>
        </w:rPr>
        <w:t>ulti</w:t>
      </w:r>
      <w:r w:rsidRPr="00DD59E2">
        <w:rPr>
          <w:rFonts w:ascii="Arial" w:hAnsi="Arial" w:cs="Arial"/>
          <w:sz w:val="20"/>
          <w:szCs w:val="20"/>
        </w:rPr>
        <w:t>-discipline maintenance</w:t>
      </w:r>
      <w:r w:rsidR="00D30B35" w:rsidRPr="00DD59E2">
        <w:rPr>
          <w:rFonts w:ascii="Arial" w:hAnsi="Arial" w:cs="Arial"/>
          <w:sz w:val="20"/>
          <w:szCs w:val="20"/>
        </w:rPr>
        <w:t xml:space="preserve"> services</w:t>
      </w:r>
      <w:r w:rsidRPr="00DD59E2">
        <w:rPr>
          <w:rFonts w:ascii="Arial" w:hAnsi="Arial" w:cs="Arial"/>
          <w:sz w:val="20"/>
          <w:szCs w:val="20"/>
        </w:rPr>
        <w:t xml:space="preserve"> frame contract </w:t>
      </w:r>
      <w:r w:rsidR="007845D5" w:rsidRPr="00DD59E2">
        <w:rPr>
          <w:rFonts w:ascii="Arial" w:hAnsi="Arial" w:cs="Arial"/>
          <w:sz w:val="20"/>
          <w:szCs w:val="20"/>
        </w:rPr>
        <w:t xml:space="preserve">for 5 years </w:t>
      </w:r>
      <w:r w:rsidRPr="00DD59E2">
        <w:rPr>
          <w:rFonts w:ascii="Arial" w:hAnsi="Arial" w:cs="Arial"/>
          <w:sz w:val="20"/>
          <w:szCs w:val="20"/>
        </w:rPr>
        <w:t xml:space="preserve">with </w:t>
      </w:r>
      <w:r w:rsidR="00D30B35" w:rsidRPr="00DD59E2">
        <w:rPr>
          <w:rFonts w:ascii="Arial" w:hAnsi="Arial" w:cs="Arial"/>
          <w:sz w:val="20"/>
          <w:szCs w:val="20"/>
        </w:rPr>
        <w:t xml:space="preserve">SC </w:t>
      </w:r>
      <w:proofErr w:type="spellStart"/>
      <w:r w:rsidR="00D30B35" w:rsidRPr="00DD59E2">
        <w:rPr>
          <w:rFonts w:ascii="Arial" w:hAnsi="Arial" w:cs="Arial"/>
          <w:sz w:val="20"/>
          <w:szCs w:val="20"/>
        </w:rPr>
        <w:t>Petrom</w:t>
      </w:r>
      <w:proofErr w:type="spellEnd"/>
      <w:r w:rsidR="00D30B35" w:rsidRPr="00DD59E2">
        <w:rPr>
          <w:rFonts w:ascii="Arial" w:hAnsi="Arial" w:cs="Arial"/>
          <w:sz w:val="20"/>
          <w:szCs w:val="20"/>
        </w:rPr>
        <w:t xml:space="preserve"> – OMV Group </w:t>
      </w:r>
      <w:r w:rsidR="00FD367A">
        <w:rPr>
          <w:rFonts w:ascii="Arial" w:hAnsi="Arial" w:cs="Arial"/>
          <w:sz w:val="20"/>
          <w:szCs w:val="20"/>
        </w:rPr>
        <w:t>valued at</w:t>
      </w:r>
      <w:r w:rsidR="00FD367A" w:rsidRPr="00DD59E2">
        <w:rPr>
          <w:rFonts w:ascii="Arial" w:hAnsi="Arial" w:cs="Arial"/>
          <w:sz w:val="20"/>
          <w:szCs w:val="20"/>
        </w:rPr>
        <w:t xml:space="preserve"> </w:t>
      </w:r>
      <w:r w:rsidR="00D30B35" w:rsidRPr="00DD59E2">
        <w:rPr>
          <w:rFonts w:ascii="Arial" w:hAnsi="Arial" w:cs="Arial"/>
          <w:sz w:val="20"/>
          <w:szCs w:val="20"/>
        </w:rPr>
        <w:t>$1.2 billion.</w:t>
      </w:r>
    </w:p>
    <w:p w14:paraId="2B9E8DB0" w14:textId="38A9E9D3" w:rsidR="00695733" w:rsidRDefault="007845D5" w:rsidP="00821AB2">
      <w:pPr>
        <w:pStyle w:val="ListParagraph"/>
        <w:numPr>
          <w:ilvl w:val="0"/>
          <w:numId w:val="16"/>
        </w:numPr>
        <w:spacing w:before="240" w:after="240" w:line="276" w:lineRule="auto"/>
        <w:ind w:left="360"/>
        <w:contextualSpacing w:val="0"/>
        <w:rPr>
          <w:rFonts w:ascii="Arial" w:hAnsi="Arial" w:cs="Arial"/>
          <w:sz w:val="20"/>
          <w:szCs w:val="20"/>
        </w:rPr>
      </w:pPr>
      <w:r w:rsidRPr="00DD59E2">
        <w:rPr>
          <w:rFonts w:ascii="Arial" w:hAnsi="Arial" w:cs="Arial"/>
          <w:sz w:val="20"/>
          <w:szCs w:val="20"/>
        </w:rPr>
        <w:t>Negotiated and concluded</w:t>
      </w:r>
      <w:r w:rsidR="002A6480">
        <w:rPr>
          <w:rFonts w:ascii="Arial" w:hAnsi="Arial" w:cs="Arial"/>
          <w:sz w:val="20"/>
          <w:szCs w:val="20"/>
        </w:rPr>
        <w:t xml:space="preserve"> several</w:t>
      </w:r>
      <w:r w:rsidRPr="00DD59E2">
        <w:rPr>
          <w:rFonts w:ascii="Arial" w:hAnsi="Arial" w:cs="Arial"/>
          <w:sz w:val="20"/>
          <w:szCs w:val="20"/>
        </w:rPr>
        <w:t xml:space="preserve"> maintenance services contracts</w:t>
      </w:r>
      <w:r w:rsidR="00135AD3">
        <w:rPr>
          <w:rFonts w:ascii="Arial" w:hAnsi="Arial" w:cs="Arial"/>
          <w:sz w:val="20"/>
          <w:szCs w:val="20"/>
        </w:rPr>
        <w:t xml:space="preserve"> in Caspian Area</w:t>
      </w:r>
      <w:r w:rsidRPr="00DD59E2">
        <w:rPr>
          <w:rFonts w:ascii="Arial" w:hAnsi="Arial" w:cs="Arial"/>
          <w:sz w:val="20"/>
          <w:szCs w:val="20"/>
        </w:rPr>
        <w:t xml:space="preserve">, turnkey contracts for </w:t>
      </w:r>
      <w:r w:rsidR="002A6480" w:rsidRPr="00DD59E2">
        <w:rPr>
          <w:rFonts w:ascii="Arial" w:hAnsi="Arial" w:cs="Arial"/>
          <w:sz w:val="20"/>
          <w:szCs w:val="20"/>
        </w:rPr>
        <w:t>construction</w:t>
      </w:r>
      <w:r w:rsidR="002A6480">
        <w:rPr>
          <w:rFonts w:ascii="Arial" w:hAnsi="Arial" w:cs="Arial"/>
          <w:sz w:val="20"/>
          <w:szCs w:val="20"/>
        </w:rPr>
        <w:t xml:space="preserve"> of</w:t>
      </w:r>
      <w:r w:rsidR="002A6480" w:rsidRPr="00DD59E2">
        <w:rPr>
          <w:rFonts w:ascii="Arial" w:hAnsi="Arial" w:cs="Arial"/>
          <w:sz w:val="20"/>
          <w:szCs w:val="20"/>
        </w:rPr>
        <w:t xml:space="preserve"> </w:t>
      </w:r>
      <w:r w:rsidR="002A6480">
        <w:rPr>
          <w:rFonts w:ascii="Arial" w:hAnsi="Arial" w:cs="Arial"/>
          <w:sz w:val="20"/>
          <w:szCs w:val="20"/>
        </w:rPr>
        <w:t xml:space="preserve">fuel </w:t>
      </w:r>
      <w:r w:rsidRPr="00DD59E2">
        <w:rPr>
          <w:rFonts w:ascii="Arial" w:hAnsi="Arial" w:cs="Arial"/>
          <w:sz w:val="20"/>
          <w:szCs w:val="20"/>
        </w:rPr>
        <w:t>storage tanks in Syria (Homs refinery) and</w:t>
      </w:r>
      <w:r w:rsidR="00E40800" w:rsidRPr="00DD59E2">
        <w:rPr>
          <w:rFonts w:ascii="Arial" w:hAnsi="Arial" w:cs="Arial"/>
          <w:sz w:val="20"/>
          <w:szCs w:val="20"/>
        </w:rPr>
        <w:t xml:space="preserve"> for</w:t>
      </w:r>
      <w:r w:rsidRPr="00DD59E2">
        <w:rPr>
          <w:rFonts w:ascii="Arial" w:hAnsi="Arial" w:cs="Arial"/>
          <w:sz w:val="20"/>
          <w:szCs w:val="20"/>
        </w:rPr>
        <w:t xml:space="preserve"> </w:t>
      </w:r>
      <w:r w:rsidR="002A6480" w:rsidRPr="00DD59E2">
        <w:rPr>
          <w:rFonts w:ascii="Arial" w:hAnsi="Arial" w:cs="Arial"/>
          <w:sz w:val="20"/>
          <w:szCs w:val="20"/>
        </w:rPr>
        <w:t xml:space="preserve">construction </w:t>
      </w:r>
      <w:r w:rsidR="002A6480">
        <w:rPr>
          <w:rFonts w:ascii="Arial" w:hAnsi="Arial" w:cs="Arial"/>
          <w:sz w:val="20"/>
          <w:szCs w:val="20"/>
        </w:rPr>
        <w:t xml:space="preserve">of </w:t>
      </w:r>
      <w:r w:rsidRPr="00DD59E2">
        <w:rPr>
          <w:rFonts w:ascii="Arial" w:hAnsi="Arial" w:cs="Arial"/>
          <w:sz w:val="20"/>
          <w:szCs w:val="20"/>
        </w:rPr>
        <w:t>oil &amp; gas C</w:t>
      </w:r>
      <w:r w:rsidR="00E40800" w:rsidRPr="00DD59E2">
        <w:rPr>
          <w:rFonts w:ascii="Arial" w:hAnsi="Arial" w:cs="Arial"/>
          <w:sz w:val="20"/>
          <w:szCs w:val="20"/>
        </w:rPr>
        <w:t>FP (c</w:t>
      </w:r>
      <w:r w:rsidRPr="00DD59E2">
        <w:rPr>
          <w:rFonts w:ascii="Arial" w:hAnsi="Arial" w:cs="Arial"/>
          <w:sz w:val="20"/>
          <w:szCs w:val="20"/>
        </w:rPr>
        <w:t xml:space="preserve">entral </w:t>
      </w:r>
      <w:r w:rsidR="00DD59E2" w:rsidRPr="00DD59E2">
        <w:rPr>
          <w:rFonts w:ascii="Arial" w:hAnsi="Arial" w:cs="Arial"/>
          <w:sz w:val="20"/>
          <w:szCs w:val="20"/>
        </w:rPr>
        <w:t>p</w:t>
      </w:r>
      <w:r w:rsidRPr="00DD59E2">
        <w:rPr>
          <w:rFonts w:ascii="Arial" w:hAnsi="Arial" w:cs="Arial"/>
          <w:sz w:val="20"/>
          <w:szCs w:val="20"/>
        </w:rPr>
        <w:t xml:space="preserve">rocessing </w:t>
      </w:r>
      <w:r w:rsidR="00DD59E2" w:rsidRPr="00DD59E2">
        <w:rPr>
          <w:rFonts w:ascii="Arial" w:hAnsi="Arial" w:cs="Arial"/>
          <w:sz w:val="20"/>
          <w:szCs w:val="20"/>
        </w:rPr>
        <w:t>u</w:t>
      </w:r>
      <w:r w:rsidRPr="00DD59E2">
        <w:rPr>
          <w:rFonts w:ascii="Arial" w:hAnsi="Arial" w:cs="Arial"/>
          <w:sz w:val="20"/>
          <w:szCs w:val="20"/>
        </w:rPr>
        <w:t>nit</w:t>
      </w:r>
      <w:r w:rsidR="00DD59E2" w:rsidRPr="00DD59E2">
        <w:rPr>
          <w:rFonts w:ascii="Arial" w:hAnsi="Arial" w:cs="Arial"/>
          <w:sz w:val="20"/>
          <w:szCs w:val="20"/>
        </w:rPr>
        <w:t xml:space="preserve">) </w:t>
      </w:r>
      <w:r w:rsidRPr="00DD59E2">
        <w:rPr>
          <w:rFonts w:ascii="Arial" w:hAnsi="Arial" w:cs="Arial"/>
          <w:sz w:val="20"/>
          <w:szCs w:val="20"/>
        </w:rPr>
        <w:t xml:space="preserve">in Kazakhstan (ASCOM Group), </w:t>
      </w:r>
      <w:r w:rsidR="00135AD3">
        <w:rPr>
          <w:rFonts w:ascii="Arial" w:hAnsi="Arial" w:cs="Arial"/>
          <w:sz w:val="20"/>
          <w:szCs w:val="20"/>
        </w:rPr>
        <w:t>generating total turnover of abo</w:t>
      </w:r>
      <w:r w:rsidRPr="00DD59E2">
        <w:rPr>
          <w:rFonts w:ascii="Arial" w:hAnsi="Arial" w:cs="Arial"/>
          <w:sz w:val="20"/>
          <w:szCs w:val="20"/>
        </w:rPr>
        <w:t>ve $40</w:t>
      </w:r>
      <w:r w:rsidR="000B707B">
        <w:rPr>
          <w:rFonts w:ascii="Arial" w:hAnsi="Arial" w:cs="Arial"/>
          <w:sz w:val="20"/>
          <w:szCs w:val="20"/>
        </w:rPr>
        <w:t>M</w:t>
      </w:r>
      <w:r w:rsidRPr="00DD59E2">
        <w:rPr>
          <w:rFonts w:ascii="Arial" w:hAnsi="Arial" w:cs="Arial"/>
          <w:sz w:val="20"/>
          <w:szCs w:val="20"/>
        </w:rPr>
        <w:t>.</w:t>
      </w:r>
    </w:p>
    <w:p w14:paraId="697C05F6" w14:textId="77777777" w:rsidR="00821AB2" w:rsidRDefault="00821AB2" w:rsidP="00821AB2">
      <w:pPr>
        <w:spacing w:before="240" w:after="240" w:line="276" w:lineRule="auto"/>
        <w:rPr>
          <w:rFonts w:ascii="Arial" w:hAnsi="Arial" w:cs="Arial"/>
          <w:sz w:val="20"/>
          <w:szCs w:val="20"/>
        </w:rPr>
      </w:pPr>
    </w:p>
    <w:p w14:paraId="70776CD4" w14:textId="77777777" w:rsidR="00821AB2" w:rsidRPr="00821AB2" w:rsidRDefault="00821AB2" w:rsidP="00821AB2">
      <w:pPr>
        <w:spacing w:before="240" w:after="240" w:line="276" w:lineRule="auto"/>
        <w:rPr>
          <w:rFonts w:ascii="Arial" w:hAnsi="Arial" w:cs="Arial"/>
          <w:sz w:val="20"/>
          <w:szCs w:val="20"/>
        </w:rPr>
      </w:pPr>
    </w:p>
    <w:p w14:paraId="7BC28BA7" w14:textId="66941EC7" w:rsidR="00977FF2" w:rsidRPr="003F2729" w:rsidRDefault="00977FF2" w:rsidP="003F2729">
      <w:pPr>
        <w:spacing w:before="480" w:after="0" w:line="276" w:lineRule="auto"/>
        <w:rPr>
          <w:rFonts w:ascii="Arial" w:hAnsi="Arial" w:cs="Arial"/>
          <w:sz w:val="20"/>
          <w:szCs w:val="20"/>
          <w:u w:val="single"/>
        </w:rPr>
      </w:pPr>
      <w:r w:rsidRPr="00E40800">
        <w:rPr>
          <w:rFonts w:ascii="Arial" w:hAnsi="Arial" w:cs="Arial"/>
          <w:sz w:val="20"/>
          <w:szCs w:val="20"/>
          <w:u w:val="single"/>
        </w:rPr>
        <w:lastRenderedPageBreak/>
        <w:t>PETROM EXPLORATION MEDITERRANEAN INC. (PEMI), T</w:t>
      </w:r>
      <w:r w:rsidR="00BC6C7D" w:rsidRPr="00E40800">
        <w:rPr>
          <w:rFonts w:ascii="Arial" w:hAnsi="Arial" w:cs="Arial"/>
          <w:sz w:val="20"/>
          <w:szCs w:val="20"/>
          <w:u w:val="single"/>
        </w:rPr>
        <w:t>urkey</w:t>
      </w:r>
    </w:p>
    <w:p w14:paraId="61568AA7" w14:textId="6963ADB3" w:rsidR="00977FF2" w:rsidRPr="00E40800" w:rsidRDefault="00977FF2" w:rsidP="004460AD">
      <w:pPr>
        <w:spacing w:after="0" w:line="276" w:lineRule="auto"/>
        <w:rPr>
          <w:rFonts w:ascii="Arial" w:hAnsi="Arial" w:cs="Arial"/>
          <w:sz w:val="20"/>
          <w:szCs w:val="20"/>
        </w:rPr>
      </w:pPr>
      <w:r w:rsidRPr="00E40800">
        <w:rPr>
          <w:rFonts w:ascii="Arial" w:hAnsi="Arial" w:cs="Arial"/>
          <w:sz w:val="20"/>
          <w:szCs w:val="20"/>
        </w:rPr>
        <w:t xml:space="preserve">Business </w:t>
      </w:r>
      <w:r w:rsidR="00F87E54" w:rsidRPr="00E40800">
        <w:rPr>
          <w:rFonts w:ascii="Arial" w:hAnsi="Arial" w:cs="Arial"/>
          <w:sz w:val="20"/>
          <w:szCs w:val="20"/>
        </w:rPr>
        <w:t>Director (</w:t>
      </w:r>
      <w:r w:rsidRPr="00E40800">
        <w:rPr>
          <w:rFonts w:ascii="Arial" w:hAnsi="Arial" w:cs="Arial"/>
          <w:sz w:val="20"/>
          <w:szCs w:val="20"/>
        </w:rPr>
        <w:t>2001 – 2002)</w:t>
      </w:r>
    </w:p>
    <w:p w14:paraId="660251BE" w14:textId="482A2E5E" w:rsidR="006606B2" w:rsidRPr="00DD59E2" w:rsidRDefault="00437F5F" w:rsidP="003F2729">
      <w:pPr>
        <w:pStyle w:val="ListParagraph"/>
        <w:numPr>
          <w:ilvl w:val="0"/>
          <w:numId w:val="16"/>
        </w:numPr>
        <w:spacing w:before="240" w:after="240" w:line="276" w:lineRule="auto"/>
        <w:ind w:left="360"/>
        <w:contextualSpacing w:val="0"/>
        <w:rPr>
          <w:rFonts w:ascii="Arial" w:hAnsi="Arial" w:cs="Arial"/>
          <w:sz w:val="20"/>
          <w:szCs w:val="20"/>
        </w:rPr>
      </w:pPr>
      <w:r w:rsidRPr="00DD59E2">
        <w:rPr>
          <w:rFonts w:ascii="Arial" w:hAnsi="Arial" w:cs="Arial"/>
          <w:sz w:val="20"/>
          <w:szCs w:val="20"/>
        </w:rPr>
        <w:t xml:space="preserve">Support for operations development of </w:t>
      </w:r>
      <w:proofErr w:type="spellStart"/>
      <w:r w:rsidRPr="00DD59E2">
        <w:rPr>
          <w:rFonts w:ascii="Arial" w:hAnsi="Arial" w:cs="Arial"/>
          <w:sz w:val="20"/>
          <w:szCs w:val="20"/>
        </w:rPr>
        <w:t>Selmo</w:t>
      </w:r>
      <w:proofErr w:type="spellEnd"/>
      <w:r w:rsidRPr="00DD59E2">
        <w:rPr>
          <w:rFonts w:ascii="Arial" w:hAnsi="Arial" w:cs="Arial"/>
          <w:sz w:val="20"/>
          <w:szCs w:val="20"/>
        </w:rPr>
        <w:t xml:space="preserve"> oil field, Turkey’s second-largest oil field; increment of production from </w:t>
      </w:r>
      <w:r w:rsidR="008610DB" w:rsidRPr="00DD59E2">
        <w:rPr>
          <w:rFonts w:ascii="Arial" w:hAnsi="Arial" w:cs="Arial"/>
          <w:sz w:val="20"/>
          <w:szCs w:val="20"/>
        </w:rPr>
        <w:t>8</w:t>
      </w:r>
      <w:r w:rsidRPr="00DD59E2">
        <w:rPr>
          <w:rFonts w:ascii="Arial" w:hAnsi="Arial" w:cs="Arial"/>
          <w:sz w:val="20"/>
          <w:szCs w:val="20"/>
        </w:rPr>
        <w:t>00b/d to 1,200 b/d.</w:t>
      </w:r>
    </w:p>
    <w:p w14:paraId="6DAE2437" w14:textId="5B6DB7D2" w:rsidR="00977FF2" w:rsidRPr="00E40800" w:rsidRDefault="00977FF2" w:rsidP="003F2729">
      <w:pPr>
        <w:spacing w:before="480" w:after="0" w:line="276" w:lineRule="auto"/>
        <w:rPr>
          <w:rFonts w:ascii="Arial" w:hAnsi="Arial" w:cs="Arial"/>
          <w:sz w:val="20"/>
          <w:szCs w:val="20"/>
          <w:u w:val="single"/>
        </w:rPr>
      </w:pPr>
      <w:r w:rsidRPr="00E40800">
        <w:rPr>
          <w:rFonts w:ascii="Arial" w:hAnsi="Arial" w:cs="Arial"/>
          <w:sz w:val="20"/>
          <w:szCs w:val="20"/>
          <w:u w:val="single"/>
        </w:rPr>
        <w:t xml:space="preserve">SC PETROM – GROUP OMV </w:t>
      </w:r>
      <w:proofErr w:type="gramStart"/>
      <w:r w:rsidRPr="00E40800">
        <w:rPr>
          <w:rFonts w:ascii="Arial" w:hAnsi="Arial" w:cs="Arial"/>
          <w:sz w:val="20"/>
          <w:szCs w:val="20"/>
          <w:u w:val="single"/>
        </w:rPr>
        <w:t>( ex</w:t>
      </w:r>
      <w:proofErr w:type="gramEnd"/>
      <w:r w:rsidRPr="00E40800">
        <w:rPr>
          <w:rFonts w:ascii="Arial" w:hAnsi="Arial" w:cs="Arial"/>
          <w:sz w:val="20"/>
          <w:szCs w:val="20"/>
          <w:u w:val="single"/>
        </w:rPr>
        <w:t xml:space="preserve"> SNP PETROM SA  - ROMANIAN NATIONAL OIL COMPANY)</w:t>
      </w:r>
      <w:r w:rsidR="00BC6C7D">
        <w:rPr>
          <w:rFonts w:ascii="Arial" w:hAnsi="Arial" w:cs="Arial"/>
          <w:sz w:val="20"/>
          <w:szCs w:val="20"/>
          <w:u w:val="single"/>
        </w:rPr>
        <w:t>,</w:t>
      </w:r>
      <w:r w:rsidR="004D6B72" w:rsidRPr="00E40800">
        <w:rPr>
          <w:rFonts w:ascii="Arial" w:hAnsi="Arial" w:cs="Arial"/>
          <w:sz w:val="20"/>
          <w:szCs w:val="20"/>
          <w:u w:val="single"/>
        </w:rPr>
        <w:t xml:space="preserve"> Romania</w:t>
      </w:r>
    </w:p>
    <w:p w14:paraId="4CB051E2" w14:textId="689F87ED" w:rsidR="00977FF2" w:rsidRPr="00E40800" w:rsidRDefault="00977FF2" w:rsidP="004460AD">
      <w:pPr>
        <w:spacing w:after="0" w:line="276" w:lineRule="auto"/>
        <w:rPr>
          <w:rFonts w:ascii="Arial" w:hAnsi="Arial" w:cs="Arial"/>
          <w:sz w:val="20"/>
          <w:szCs w:val="20"/>
        </w:rPr>
      </w:pPr>
      <w:r w:rsidRPr="00E40800">
        <w:rPr>
          <w:rFonts w:ascii="Arial" w:hAnsi="Arial" w:cs="Arial"/>
          <w:sz w:val="20"/>
          <w:szCs w:val="20"/>
        </w:rPr>
        <w:t>Joint Ventures Manager (1996– 2001)</w:t>
      </w:r>
    </w:p>
    <w:p w14:paraId="171CFA58" w14:textId="4715E5FB" w:rsidR="00977FF2" w:rsidRPr="00E40800" w:rsidRDefault="00977FF2" w:rsidP="004460AD">
      <w:pPr>
        <w:spacing w:after="0" w:line="276" w:lineRule="auto"/>
        <w:rPr>
          <w:rFonts w:ascii="Arial" w:hAnsi="Arial" w:cs="Arial"/>
          <w:sz w:val="20"/>
          <w:szCs w:val="20"/>
        </w:rPr>
      </w:pPr>
      <w:r w:rsidRPr="00E40800">
        <w:rPr>
          <w:rFonts w:ascii="Arial" w:hAnsi="Arial" w:cs="Arial"/>
          <w:sz w:val="20"/>
          <w:szCs w:val="20"/>
        </w:rPr>
        <w:t>Engineer, various Oilfields (1992 – 1996)</w:t>
      </w:r>
    </w:p>
    <w:p w14:paraId="1B4B5768" w14:textId="7135B15E" w:rsidR="006606B2" w:rsidRPr="00DD59E2" w:rsidRDefault="00C045CB" w:rsidP="003F2729">
      <w:pPr>
        <w:pStyle w:val="ListParagraph"/>
        <w:numPr>
          <w:ilvl w:val="0"/>
          <w:numId w:val="16"/>
        </w:numPr>
        <w:spacing w:before="240" w:after="240" w:line="276" w:lineRule="auto"/>
        <w:ind w:left="360"/>
        <w:contextualSpacing w:val="0"/>
        <w:rPr>
          <w:rFonts w:ascii="Arial" w:hAnsi="Arial" w:cs="Arial"/>
          <w:sz w:val="20"/>
          <w:szCs w:val="20"/>
        </w:rPr>
      </w:pPr>
      <w:r w:rsidRPr="00DD59E2">
        <w:rPr>
          <w:rFonts w:ascii="Arial" w:hAnsi="Arial" w:cs="Arial"/>
          <w:sz w:val="20"/>
          <w:szCs w:val="20"/>
        </w:rPr>
        <w:t xml:space="preserve">Coordinated the set-up and the activities of </w:t>
      </w:r>
      <w:proofErr w:type="spellStart"/>
      <w:r w:rsidRPr="00DD59E2">
        <w:rPr>
          <w:rFonts w:ascii="Arial" w:hAnsi="Arial" w:cs="Arial"/>
          <w:sz w:val="20"/>
          <w:szCs w:val="20"/>
        </w:rPr>
        <w:t>Petrom’s</w:t>
      </w:r>
      <w:proofErr w:type="spellEnd"/>
      <w:r w:rsidRPr="00DD59E2">
        <w:rPr>
          <w:rFonts w:ascii="Arial" w:hAnsi="Arial" w:cs="Arial"/>
          <w:sz w:val="20"/>
          <w:szCs w:val="20"/>
        </w:rPr>
        <w:t xml:space="preserve"> branches in Republic of Moldova, Hungary, </w:t>
      </w:r>
      <w:r w:rsidR="005762A7" w:rsidRPr="00DD59E2">
        <w:rPr>
          <w:rFonts w:ascii="Arial" w:hAnsi="Arial" w:cs="Arial"/>
          <w:sz w:val="20"/>
          <w:szCs w:val="20"/>
        </w:rPr>
        <w:t xml:space="preserve">Turkey, Kazakhstan, Turkmenistan, </w:t>
      </w:r>
      <w:r w:rsidRPr="00DD59E2">
        <w:rPr>
          <w:rFonts w:ascii="Arial" w:hAnsi="Arial" w:cs="Arial"/>
          <w:sz w:val="20"/>
          <w:szCs w:val="20"/>
        </w:rPr>
        <w:t xml:space="preserve">India, Iran </w:t>
      </w:r>
      <w:r w:rsidR="00FA2A2C" w:rsidRPr="00DD59E2">
        <w:rPr>
          <w:rFonts w:ascii="Arial" w:hAnsi="Arial" w:cs="Arial"/>
          <w:sz w:val="20"/>
          <w:szCs w:val="20"/>
        </w:rPr>
        <w:t>in</w:t>
      </w:r>
      <w:r w:rsidRPr="00DD59E2">
        <w:rPr>
          <w:rFonts w:ascii="Arial" w:hAnsi="Arial" w:cs="Arial"/>
          <w:sz w:val="20"/>
          <w:szCs w:val="20"/>
        </w:rPr>
        <w:t xml:space="preserve"> </w:t>
      </w:r>
      <w:r w:rsidR="002A6480">
        <w:rPr>
          <w:rFonts w:ascii="Arial" w:hAnsi="Arial" w:cs="Arial"/>
          <w:sz w:val="20"/>
          <w:szCs w:val="20"/>
        </w:rPr>
        <w:t>o</w:t>
      </w:r>
      <w:r w:rsidR="008610DB" w:rsidRPr="00DD59E2">
        <w:rPr>
          <w:rFonts w:ascii="Arial" w:hAnsi="Arial" w:cs="Arial"/>
          <w:sz w:val="20"/>
          <w:szCs w:val="20"/>
        </w:rPr>
        <w:t xml:space="preserve">il &amp; </w:t>
      </w:r>
      <w:r w:rsidR="002A6480">
        <w:rPr>
          <w:rFonts w:ascii="Arial" w:hAnsi="Arial" w:cs="Arial"/>
          <w:sz w:val="20"/>
          <w:szCs w:val="20"/>
        </w:rPr>
        <w:t>g</w:t>
      </w:r>
      <w:r w:rsidR="008610DB" w:rsidRPr="00DD59E2">
        <w:rPr>
          <w:rFonts w:ascii="Arial" w:hAnsi="Arial" w:cs="Arial"/>
          <w:sz w:val="20"/>
          <w:szCs w:val="20"/>
        </w:rPr>
        <w:t>as</w:t>
      </w:r>
      <w:r w:rsidRPr="00DD59E2">
        <w:rPr>
          <w:rFonts w:ascii="Arial" w:hAnsi="Arial" w:cs="Arial"/>
          <w:sz w:val="20"/>
          <w:szCs w:val="20"/>
        </w:rPr>
        <w:t>, handling average investment budget</w:t>
      </w:r>
      <w:r w:rsidR="000B707B">
        <w:rPr>
          <w:rFonts w:ascii="Arial" w:hAnsi="Arial" w:cs="Arial"/>
          <w:sz w:val="20"/>
          <w:szCs w:val="20"/>
        </w:rPr>
        <w:t>s</w:t>
      </w:r>
      <w:r w:rsidRPr="00DD59E2">
        <w:rPr>
          <w:rFonts w:ascii="Arial" w:hAnsi="Arial" w:cs="Arial"/>
          <w:sz w:val="20"/>
          <w:szCs w:val="20"/>
        </w:rPr>
        <w:t xml:space="preserve"> of over $ </w:t>
      </w:r>
      <w:r w:rsidR="005762A7" w:rsidRPr="00DD59E2">
        <w:rPr>
          <w:rFonts w:ascii="Arial" w:hAnsi="Arial" w:cs="Arial"/>
          <w:sz w:val="20"/>
          <w:szCs w:val="20"/>
        </w:rPr>
        <w:t>300</w:t>
      </w:r>
      <w:r w:rsidRPr="00DD59E2">
        <w:rPr>
          <w:rFonts w:ascii="Arial" w:hAnsi="Arial" w:cs="Arial"/>
          <w:sz w:val="20"/>
          <w:szCs w:val="20"/>
        </w:rPr>
        <w:t xml:space="preserve">M </w:t>
      </w:r>
      <w:r w:rsidR="000B707B">
        <w:rPr>
          <w:rFonts w:ascii="Arial" w:hAnsi="Arial" w:cs="Arial"/>
          <w:sz w:val="20"/>
          <w:szCs w:val="20"/>
        </w:rPr>
        <w:t>and</w:t>
      </w:r>
      <w:r w:rsidR="000B707B" w:rsidRPr="00DD59E2">
        <w:rPr>
          <w:rFonts w:ascii="Arial" w:hAnsi="Arial" w:cs="Arial"/>
          <w:sz w:val="20"/>
          <w:szCs w:val="20"/>
        </w:rPr>
        <w:t xml:space="preserve"> </w:t>
      </w:r>
      <w:r w:rsidRPr="00DD59E2">
        <w:rPr>
          <w:rFonts w:ascii="Arial" w:hAnsi="Arial" w:cs="Arial"/>
          <w:sz w:val="20"/>
          <w:szCs w:val="20"/>
        </w:rPr>
        <w:t>estimated turnover of over $ 2</w:t>
      </w:r>
      <w:r w:rsidR="00FA2A2C" w:rsidRPr="00DD59E2">
        <w:rPr>
          <w:rFonts w:ascii="Arial" w:hAnsi="Arial" w:cs="Arial"/>
          <w:sz w:val="20"/>
          <w:szCs w:val="20"/>
        </w:rPr>
        <w:t xml:space="preserve"> billion</w:t>
      </w:r>
      <w:r w:rsidR="00AC6FF2">
        <w:rPr>
          <w:rFonts w:ascii="Arial" w:hAnsi="Arial" w:cs="Arial"/>
          <w:sz w:val="20"/>
          <w:szCs w:val="20"/>
        </w:rPr>
        <w:t>.</w:t>
      </w:r>
    </w:p>
    <w:p w14:paraId="226EA4CD" w14:textId="0F356395" w:rsidR="00934019" w:rsidRPr="00DD59E2" w:rsidRDefault="00C045CB" w:rsidP="003F2729">
      <w:pPr>
        <w:pStyle w:val="ListParagraph"/>
        <w:numPr>
          <w:ilvl w:val="0"/>
          <w:numId w:val="16"/>
        </w:numPr>
        <w:spacing w:before="240" w:after="240" w:line="276" w:lineRule="auto"/>
        <w:ind w:left="360"/>
        <w:contextualSpacing w:val="0"/>
        <w:rPr>
          <w:rFonts w:ascii="Arial" w:hAnsi="Arial" w:cs="Arial"/>
          <w:sz w:val="20"/>
          <w:szCs w:val="20"/>
        </w:rPr>
      </w:pPr>
      <w:r w:rsidRPr="00DD59E2">
        <w:rPr>
          <w:rFonts w:ascii="Arial" w:hAnsi="Arial" w:cs="Arial"/>
          <w:sz w:val="20"/>
          <w:szCs w:val="20"/>
        </w:rPr>
        <w:t xml:space="preserve">Coordinated the set-up and activities of </w:t>
      </w:r>
      <w:proofErr w:type="spellStart"/>
      <w:r w:rsidR="00FA2A2C" w:rsidRPr="00DD59E2">
        <w:rPr>
          <w:rFonts w:ascii="Arial" w:hAnsi="Arial" w:cs="Arial"/>
          <w:sz w:val="20"/>
          <w:szCs w:val="20"/>
        </w:rPr>
        <w:t>Petrom’s</w:t>
      </w:r>
      <w:proofErr w:type="spellEnd"/>
      <w:r w:rsidR="00FA2A2C" w:rsidRPr="00DD59E2">
        <w:rPr>
          <w:rFonts w:ascii="Arial" w:hAnsi="Arial" w:cs="Arial"/>
          <w:sz w:val="20"/>
          <w:szCs w:val="20"/>
        </w:rPr>
        <w:t xml:space="preserve"> JV’s</w:t>
      </w:r>
      <w:r w:rsidRPr="00DD59E2">
        <w:rPr>
          <w:rFonts w:ascii="Arial" w:hAnsi="Arial" w:cs="Arial"/>
          <w:sz w:val="20"/>
          <w:szCs w:val="20"/>
        </w:rPr>
        <w:t xml:space="preserve"> in Romania </w:t>
      </w:r>
      <w:r w:rsidR="00934019" w:rsidRPr="00DD59E2">
        <w:rPr>
          <w:rFonts w:ascii="Arial" w:hAnsi="Arial" w:cs="Arial"/>
          <w:sz w:val="20"/>
          <w:szCs w:val="20"/>
        </w:rPr>
        <w:t xml:space="preserve">with </w:t>
      </w:r>
      <w:r w:rsidR="0033652E">
        <w:rPr>
          <w:rFonts w:ascii="Arial" w:hAnsi="Arial" w:cs="Arial"/>
          <w:sz w:val="20"/>
          <w:szCs w:val="20"/>
        </w:rPr>
        <w:t>foreign</w:t>
      </w:r>
      <w:r w:rsidR="00934019" w:rsidRPr="00DD59E2">
        <w:rPr>
          <w:rFonts w:ascii="Arial" w:hAnsi="Arial" w:cs="Arial"/>
          <w:sz w:val="20"/>
          <w:szCs w:val="20"/>
        </w:rPr>
        <w:t xml:space="preserve"> companies, </w:t>
      </w:r>
      <w:r w:rsidR="000B707B">
        <w:rPr>
          <w:rFonts w:ascii="Arial" w:hAnsi="Arial" w:cs="Arial"/>
          <w:sz w:val="20"/>
          <w:szCs w:val="20"/>
        </w:rPr>
        <w:t>with an</w:t>
      </w:r>
      <w:r w:rsidR="000B707B" w:rsidRPr="00DD59E2">
        <w:rPr>
          <w:rFonts w:ascii="Arial" w:hAnsi="Arial" w:cs="Arial"/>
          <w:sz w:val="20"/>
          <w:szCs w:val="20"/>
        </w:rPr>
        <w:t xml:space="preserve"> </w:t>
      </w:r>
      <w:r w:rsidR="00934019" w:rsidRPr="00DD59E2">
        <w:rPr>
          <w:rFonts w:ascii="Arial" w:hAnsi="Arial" w:cs="Arial"/>
          <w:sz w:val="20"/>
          <w:szCs w:val="20"/>
        </w:rPr>
        <w:t>estimated turnover of $1.5</w:t>
      </w:r>
      <w:r w:rsidR="00FA2A2C" w:rsidRPr="00DD59E2">
        <w:rPr>
          <w:rFonts w:ascii="Arial" w:hAnsi="Arial" w:cs="Arial"/>
          <w:sz w:val="20"/>
          <w:szCs w:val="20"/>
        </w:rPr>
        <w:t xml:space="preserve"> billion</w:t>
      </w:r>
      <w:r w:rsidR="00AC6FF2">
        <w:rPr>
          <w:rFonts w:ascii="Arial" w:hAnsi="Arial" w:cs="Arial"/>
          <w:sz w:val="20"/>
          <w:szCs w:val="20"/>
        </w:rPr>
        <w:t>.</w:t>
      </w:r>
      <w:r w:rsidR="00934019" w:rsidRPr="00DD59E2">
        <w:rPr>
          <w:rFonts w:ascii="Arial" w:hAnsi="Arial" w:cs="Arial"/>
          <w:sz w:val="20"/>
          <w:szCs w:val="20"/>
        </w:rPr>
        <w:t xml:space="preserve"> </w:t>
      </w:r>
    </w:p>
    <w:p w14:paraId="2C850487" w14:textId="3B79A0BF" w:rsidR="003F2729" w:rsidRPr="00905551" w:rsidRDefault="00506E15" w:rsidP="00905551">
      <w:pPr>
        <w:pStyle w:val="ListParagraph"/>
        <w:numPr>
          <w:ilvl w:val="0"/>
          <w:numId w:val="16"/>
        </w:numPr>
        <w:spacing w:before="240" w:after="240" w:line="276" w:lineRule="auto"/>
        <w:ind w:left="360"/>
        <w:contextualSpacing w:val="0"/>
        <w:rPr>
          <w:rFonts w:ascii="Arial" w:hAnsi="Arial" w:cs="Arial"/>
          <w:sz w:val="20"/>
          <w:szCs w:val="20"/>
        </w:rPr>
      </w:pPr>
      <w:r w:rsidRPr="00DD59E2">
        <w:rPr>
          <w:rFonts w:ascii="Arial" w:hAnsi="Arial" w:cs="Arial"/>
          <w:sz w:val="20"/>
          <w:szCs w:val="20"/>
        </w:rPr>
        <w:t>Coordinated</w:t>
      </w:r>
      <w:r w:rsidR="00934019" w:rsidRPr="00DD59E2">
        <w:rPr>
          <w:rFonts w:ascii="Arial" w:hAnsi="Arial" w:cs="Arial"/>
          <w:sz w:val="20"/>
          <w:szCs w:val="20"/>
        </w:rPr>
        <w:t xml:space="preserve"> </w:t>
      </w:r>
      <w:r w:rsidR="000B707B">
        <w:rPr>
          <w:rFonts w:ascii="Arial" w:hAnsi="Arial" w:cs="Arial"/>
          <w:sz w:val="20"/>
          <w:szCs w:val="20"/>
        </w:rPr>
        <w:t xml:space="preserve">investment </w:t>
      </w:r>
      <w:r w:rsidR="00934019" w:rsidRPr="00DD59E2">
        <w:rPr>
          <w:rFonts w:ascii="Arial" w:hAnsi="Arial" w:cs="Arial"/>
          <w:sz w:val="20"/>
          <w:szCs w:val="20"/>
        </w:rPr>
        <w:t xml:space="preserve">projects in fuel distribution </w:t>
      </w:r>
      <w:r w:rsidR="000B707B">
        <w:rPr>
          <w:rFonts w:ascii="Arial" w:hAnsi="Arial" w:cs="Arial"/>
          <w:sz w:val="20"/>
          <w:szCs w:val="20"/>
        </w:rPr>
        <w:t>valued at</w:t>
      </w:r>
      <w:r w:rsidR="00934019" w:rsidRPr="00DD59E2">
        <w:rPr>
          <w:rFonts w:ascii="Arial" w:hAnsi="Arial" w:cs="Arial"/>
          <w:sz w:val="20"/>
          <w:szCs w:val="20"/>
        </w:rPr>
        <w:t xml:space="preserve"> $ 50</w:t>
      </w:r>
      <w:r w:rsidR="000B707B">
        <w:rPr>
          <w:rFonts w:ascii="Arial" w:hAnsi="Arial" w:cs="Arial"/>
          <w:sz w:val="20"/>
          <w:szCs w:val="20"/>
        </w:rPr>
        <w:t xml:space="preserve">M </w:t>
      </w:r>
      <w:r w:rsidR="002A6480">
        <w:rPr>
          <w:rFonts w:ascii="Arial" w:hAnsi="Arial" w:cs="Arial"/>
          <w:sz w:val="20"/>
          <w:szCs w:val="20"/>
        </w:rPr>
        <w:t xml:space="preserve">in </w:t>
      </w:r>
      <w:r w:rsidR="00934019" w:rsidRPr="00DD59E2">
        <w:rPr>
          <w:rFonts w:ascii="Arial" w:hAnsi="Arial" w:cs="Arial"/>
          <w:sz w:val="20"/>
          <w:szCs w:val="20"/>
        </w:rPr>
        <w:t>Republic of Moldova</w:t>
      </w:r>
      <w:r w:rsidR="002A6480">
        <w:rPr>
          <w:rFonts w:ascii="Arial" w:hAnsi="Arial" w:cs="Arial"/>
          <w:sz w:val="20"/>
          <w:szCs w:val="20"/>
        </w:rPr>
        <w:t xml:space="preserve"> and</w:t>
      </w:r>
      <w:r w:rsidR="00934019" w:rsidRPr="00DD59E2">
        <w:rPr>
          <w:rFonts w:ascii="Arial" w:hAnsi="Arial" w:cs="Arial"/>
          <w:sz w:val="20"/>
          <w:szCs w:val="20"/>
        </w:rPr>
        <w:t xml:space="preserve"> Hungary</w:t>
      </w:r>
      <w:r w:rsidR="00AC6FF2">
        <w:rPr>
          <w:rFonts w:ascii="Arial" w:hAnsi="Arial" w:cs="Arial"/>
          <w:sz w:val="20"/>
          <w:szCs w:val="20"/>
        </w:rPr>
        <w:t>.</w:t>
      </w:r>
    </w:p>
    <w:p w14:paraId="14A7941C" w14:textId="6B3FBBF1" w:rsidR="00C3040D" w:rsidRPr="003F2729" w:rsidRDefault="000B707B" w:rsidP="003F2729">
      <w:pPr>
        <w:pBdr>
          <w:bottom w:val="single" w:sz="4" w:space="1" w:color="auto"/>
        </w:pBdr>
        <w:spacing w:before="480" w:after="0" w:line="240" w:lineRule="auto"/>
        <w:jc w:val="both"/>
        <w:rPr>
          <w:rFonts w:ascii="Arial" w:eastAsia="Times New Roman" w:hAnsi="Arial" w:cs="Arial"/>
          <w:bCs/>
          <w:lang w:val="en-US" w:eastAsia="en-GB"/>
        </w:rPr>
      </w:pPr>
      <w:bookmarkStart w:id="1" w:name="_Hlk73337881"/>
      <w:r>
        <w:rPr>
          <w:rFonts w:ascii="Arial" w:eastAsia="Times New Roman" w:hAnsi="Arial" w:cs="Arial"/>
          <w:bCs/>
          <w:lang w:val="en-US" w:eastAsia="en-GB"/>
        </w:rPr>
        <w:t>EDUCATION</w:t>
      </w:r>
      <w:r w:rsidR="00C3040D" w:rsidRPr="003F2729">
        <w:rPr>
          <w:rFonts w:ascii="Arial" w:eastAsia="Times New Roman" w:hAnsi="Arial" w:cs="Arial"/>
          <w:bCs/>
          <w:lang w:val="en-US" w:eastAsia="en-GB"/>
        </w:rPr>
        <w:t>:</w:t>
      </w:r>
    </w:p>
    <w:bookmarkEnd w:id="1"/>
    <w:p w14:paraId="0B395223" w14:textId="3E3BB274" w:rsidR="00B9202F" w:rsidRPr="000B707B" w:rsidRDefault="000B707B" w:rsidP="003F2729">
      <w:pPr>
        <w:pStyle w:val="ListParagraph"/>
        <w:spacing w:before="240" w:after="0" w:line="276" w:lineRule="auto"/>
        <w:ind w:left="0"/>
        <w:contextualSpacing w:val="0"/>
      </w:pPr>
      <w:r w:rsidRPr="00E40800" w:rsidDel="000B707B">
        <w:rPr>
          <w:rFonts w:ascii="Arial" w:hAnsi="Arial" w:cs="Arial"/>
          <w:sz w:val="20"/>
          <w:szCs w:val="20"/>
        </w:rPr>
        <w:t xml:space="preserve"> </w:t>
      </w:r>
      <w:r w:rsidR="00DD59E2" w:rsidRPr="00DD59E2">
        <w:rPr>
          <w:rFonts w:ascii="Arial" w:hAnsi="Arial" w:cs="Arial"/>
          <w:sz w:val="20"/>
          <w:szCs w:val="20"/>
        </w:rPr>
        <w:t>Petroleum &amp; Gas University</w:t>
      </w:r>
      <w:r>
        <w:rPr>
          <w:rFonts w:ascii="Arial" w:hAnsi="Arial" w:cs="Arial"/>
          <w:sz w:val="20"/>
          <w:szCs w:val="20"/>
        </w:rPr>
        <w:t xml:space="preserve"> </w:t>
      </w:r>
      <w:r w:rsidR="0065272D">
        <w:rPr>
          <w:rFonts w:ascii="Arial" w:hAnsi="Arial" w:cs="Arial"/>
          <w:sz w:val="20"/>
          <w:szCs w:val="20"/>
        </w:rPr>
        <w:t>– Ploiesti</w:t>
      </w:r>
      <w:r w:rsidR="00DD59E2" w:rsidRPr="00DD59E2">
        <w:rPr>
          <w:rFonts w:ascii="Arial" w:hAnsi="Arial" w:cs="Arial"/>
          <w:sz w:val="20"/>
          <w:szCs w:val="20"/>
        </w:rPr>
        <w:t>, Romania</w:t>
      </w:r>
      <w:r>
        <w:rPr>
          <w:rFonts w:ascii="Arial" w:hAnsi="Arial" w:cs="Arial"/>
          <w:sz w:val="20"/>
          <w:szCs w:val="20"/>
        </w:rPr>
        <w:t xml:space="preserve">.    </w:t>
      </w:r>
      <w:r w:rsidR="00B9202F" w:rsidRPr="000B707B">
        <w:t xml:space="preserve">MSc </w:t>
      </w:r>
      <w:r w:rsidR="00511B40" w:rsidRPr="000B707B">
        <w:t>in Engineering</w:t>
      </w:r>
    </w:p>
    <w:p w14:paraId="49D5B502" w14:textId="77777777" w:rsidR="00B9202F" w:rsidRPr="00E40800" w:rsidRDefault="00B9202F" w:rsidP="004460AD">
      <w:pPr>
        <w:spacing w:after="0" w:line="276" w:lineRule="auto"/>
        <w:rPr>
          <w:rFonts w:ascii="Arial" w:hAnsi="Arial" w:cs="Arial"/>
          <w:sz w:val="20"/>
          <w:szCs w:val="20"/>
        </w:rPr>
      </w:pPr>
    </w:p>
    <w:p w14:paraId="122CB316" w14:textId="74E7FFD2" w:rsidR="00197E40" w:rsidRDefault="00DD59E2" w:rsidP="003F2729">
      <w:pPr>
        <w:spacing w:after="0" w:line="276" w:lineRule="auto"/>
        <w:rPr>
          <w:rFonts w:ascii="Arial" w:hAnsi="Arial" w:cs="Arial"/>
          <w:sz w:val="20"/>
          <w:szCs w:val="20"/>
        </w:rPr>
      </w:pPr>
      <w:r w:rsidRPr="003F2729">
        <w:rPr>
          <w:rFonts w:ascii="Arial" w:hAnsi="Arial" w:cs="Arial"/>
          <w:sz w:val="20"/>
          <w:szCs w:val="20"/>
        </w:rPr>
        <w:t>Petroleum &amp; Gas University</w:t>
      </w:r>
      <w:r w:rsidR="000B707B">
        <w:rPr>
          <w:rFonts w:ascii="Arial" w:hAnsi="Arial" w:cs="Arial"/>
          <w:sz w:val="20"/>
          <w:szCs w:val="20"/>
        </w:rPr>
        <w:t xml:space="preserve"> </w:t>
      </w:r>
      <w:r w:rsidR="0065272D">
        <w:rPr>
          <w:rFonts w:ascii="Arial" w:hAnsi="Arial" w:cs="Arial"/>
          <w:sz w:val="20"/>
          <w:szCs w:val="20"/>
        </w:rPr>
        <w:t xml:space="preserve">– </w:t>
      </w:r>
      <w:r w:rsidR="0065272D" w:rsidRPr="003F2729">
        <w:rPr>
          <w:rFonts w:ascii="Arial" w:hAnsi="Arial" w:cs="Arial"/>
          <w:sz w:val="20"/>
          <w:szCs w:val="20"/>
        </w:rPr>
        <w:t>Ploiesti</w:t>
      </w:r>
      <w:r w:rsidRPr="003F2729">
        <w:rPr>
          <w:rFonts w:ascii="Arial" w:hAnsi="Arial" w:cs="Arial"/>
          <w:sz w:val="20"/>
          <w:szCs w:val="20"/>
        </w:rPr>
        <w:t>, Romania</w:t>
      </w:r>
      <w:r w:rsidR="000B707B">
        <w:rPr>
          <w:rFonts w:ascii="Arial" w:hAnsi="Arial" w:cs="Arial"/>
          <w:sz w:val="20"/>
          <w:szCs w:val="20"/>
        </w:rPr>
        <w:t xml:space="preserve">.     </w:t>
      </w:r>
      <w:r w:rsidR="00B9202F" w:rsidRPr="003F2729">
        <w:rPr>
          <w:rFonts w:ascii="Arial" w:hAnsi="Arial" w:cs="Arial"/>
          <w:sz w:val="20"/>
          <w:szCs w:val="20"/>
        </w:rPr>
        <w:t>BS</w:t>
      </w:r>
      <w:r w:rsidR="00511B40" w:rsidRPr="003F2729">
        <w:rPr>
          <w:rFonts w:ascii="Arial" w:hAnsi="Arial" w:cs="Arial"/>
          <w:sz w:val="20"/>
          <w:szCs w:val="20"/>
        </w:rPr>
        <w:t xml:space="preserve"> in</w:t>
      </w:r>
      <w:r w:rsidR="00B9202F" w:rsidRPr="003F2729">
        <w:rPr>
          <w:rFonts w:ascii="Arial" w:hAnsi="Arial" w:cs="Arial"/>
          <w:sz w:val="20"/>
          <w:szCs w:val="20"/>
        </w:rPr>
        <w:t xml:space="preserve"> </w:t>
      </w:r>
      <w:r w:rsidR="00511B40" w:rsidRPr="003F2729">
        <w:rPr>
          <w:rFonts w:ascii="Arial" w:hAnsi="Arial" w:cs="Arial"/>
          <w:sz w:val="20"/>
          <w:szCs w:val="20"/>
        </w:rPr>
        <w:t>Engineering</w:t>
      </w:r>
    </w:p>
    <w:p w14:paraId="034E1D38" w14:textId="66C39F9E" w:rsidR="00CE411C" w:rsidRDefault="00CE411C" w:rsidP="003F2729">
      <w:pPr>
        <w:spacing w:after="0" w:line="276" w:lineRule="auto"/>
        <w:rPr>
          <w:rFonts w:ascii="Arial" w:hAnsi="Arial" w:cs="Arial"/>
          <w:sz w:val="20"/>
          <w:szCs w:val="20"/>
        </w:rPr>
      </w:pPr>
    </w:p>
    <w:p w14:paraId="79CF6C07" w14:textId="25705483" w:rsidR="00CE411C" w:rsidRDefault="00CE411C" w:rsidP="003F2729">
      <w:pPr>
        <w:spacing w:after="0" w:line="276" w:lineRule="auto"/>
        <w:rPr>
          <w:rFonts w:ascii="Arial" w:hAnsi="Arial" w:cs="Arial"/>
          <w:sz w:val="20"/>
          <w:szCs w:val="20"/>
        </w:rPr>
      </w:pPr>
    </w:p>
    <w:p w14:paraId="6166E4C1" w14:textId="43629EAC" w:rsidR="00CE411C" w:rsidRDefault="00CE411C" w:rsidP="003F2729">
      <w:pPr>
        <w:spacing w:after="0" w:line="276" w:lineRule="auto"/>
        <w:rPr>
          <w:rFonts w:ascii="Arial" w:hAnsi="Arial" w:cs="Arial"/>
          <w:sz w:val="20"/>
          <w:szCs w:val="20"/>
        </w:rPr>
      </w:pPr>
    </w:p>
    <w:p w14:paraId="09DA2B27" w14:textId="6F0D032F" w:rsidR="00CE411C" w:rsidRPr="003F2729" w:rsidRDefault="00CE411C" w:rsidP="00CE411C">
      <w:pPr>
        <w:pBdr>
          <w:bottom w:val="single" w:sz="4" w:space="1" w:color="auto"/>
        </w:pBdr>
        <w:spacing w:before="480" w:after="0" w:line="240" w:lineRule="auto"/>
        <w:jc w:val="both"/>
        <w:rPr>
          <w:rFonts w:ascii="Arial" w:eastAsia="Times New Roman" w:hAnsi="Arial" w:cs="Arial"/>
          <w:bCs/>
          <w:lang w:val="en-US" w:eastAsia="en-GB"/>
        </w:rPr>
      </w:pPr>
      <w:r>
        <w:rPr>
          <w:rFonts w:ascii="Arial" w:eastAsia="Times New Roman" w:hAnsi="Arial" w:cs="Arial"/>
          <w:bCs/>
          <w:lang w:val="en-US" w:eastAsia="en-GB"/>
        </w:rPr>
        <w:t>PERSONAL DATA</w:t>
      </w:r>
      <w:r w:rsidRPr="003F2729">
        <w:rPr>
          <w:rFonts w:ascii="Arial" w:eastAsia="Times New Roman" w:hAnsi="Arial" w:cs="Arial"/>
          <w:bCs/>
          <w:lang w:val="en-US" w:eastAsia="en-GB"/>
        </w:rPr>
        <w:t>:</w:t>
      </w:r>
    </w:p>
    <w:p w14:paraId="396E0F2A" w14:textId="614019CF" w:rsidR="00CE411C" w:rsidRDefault="00CE411C" w:rsidP="003F2729">
      <w:pPr>
        <w:spacing w:after="0" w:line="276" w:lineRule="auto"/>
      </w:pPr>
    </w:p>
    <w:p w14:paraId="732AFE3A" w14:textId="1E325322" w:rsidR="00CE411C" w:rsidRDefault="00CE411C" w:rsidP="003F2729">
      <w:pPr>
        <w:spacing w:after="0" w:line="276" w:lineRule="auto"/>
      </w:pPr>
      <w:r>
        <w:t>DOB: 18 January 1968</w:t>
      </w:r>
    </w:p>
    <w:p w14:paraId="0BAC0E68" w14:textId="0F376CE6" w:rsidR="00CE411C" w:rsidRDefault="00CE411C" w:rsidP="003F2729">
      <w:pPr>
        <w:spacing w:after="0" w:line="276" w:lineRule="auto"/>
      </w:pPr>
      <w:r>
        <w:t>Nationality: Romanian</w:t>
      </w:r>
    </w:p>
    <w:p w14:paraId="5C5962C2" w14:textId="6C2E96F3" w:rsidR="00CE411C" w:rsidRDefault="00CE411C" w:rsidP="003F2729">
      <w:pPr>
        <w:spacing w:after="0" w:line="276" w:lineRule="auto"/>
      </w:pPr>
    </w:p>
    <w:p w14:paraId="5261C663" w14:textId="77777777" w:rsidR="00CE411C" w:rsidRPr="00E40800" w:rsidRDefault="00CE411C" w:rsidP="003F2729">
      <w:pPr>
        <w:spacing w:after="0" w:line="276" w:lineRule="auto"/>
      </w:pPr>
    </w:p>
    <w:sectPr w:rsidR="00CE411C" w:rsidRPr="00E40800" w:rsidSect="000B707B">
      <w:headerReference w:type="default" r:id="rId7"/>
      <w:footerReference w:type="default" r:id="rId8"/>
      <w:pgSz w:w="11906" w:h="16838"/>
      <w:pgMar w:top="993" w:right="707" w:bottom="1440" w:left="1134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CC8FA4D" w14:textId="77777777" w:rsidR="008F1DD7" w:rsidRDefault="008F1DD7" w:rsidP="00E40898">
      <w:pPr>
        <w:spacing w:after="0" w:line="240" w:lineRule="auto"/>
      </w:pPr>
      <w:r>
        <w:separator/>
      </w:r>
    </w:p>
  </w:endnote>
  <w:endnote w:type="continuationSeparator" w:id="0">
    <w:p w14:paraId="770345A9" w14:textId="77777777" w:rsidR="008F1DD7" w:rsidRDefault="008F1DD7" w:rsidP="00E408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48201563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1261AB32" w14:textId="1030CF6F" w:rsidR="005E3106" w:rsidRDefault="005E3106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315A84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315A84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13648E3" w14:textId="77777777" w:rsidR="005E3106" w:rsidRDefault="005E310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D5C9E01" w14:textId="77777777" w:rsidR="008F1DD7" w:rsidRDefault="008F1DD7" w:rsidP="00E40898">
      <w:pPr>
        <w:spacing w:after="0" w:line="240" w:lineRule="auto"/>
      </w:pPr>
      <w:r>
        <w:separator/>
      </w:r>
    </w:p>
  </w:footnote>
  <w:footnote w:type="continuationSeparator" w:id="0">
    <w:p w14:paraId="019557BE" w14:textId="77777777" w:rsidR="008F1DD7" w:rsidRDefault="008F1DD7" w:rsidP="00E408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8D8213" w14:textId="77777777" w:rsidR="005E3106" w:rsidRPr="00C3040D" w:rsidRDefault="005E3106" w:rsidP="00E40898">
    <w:pPr>
      <w:pStyle w:val="Header"/>
      <w:jc w:val="center"/>
      <w:rPr>
        <w:rFonts w:ascii="Arial" w:hAnsi="Arial" w:cs="Arial"/>
        <w:b/>
        <w:bCs/>
        <w:sz w:val="24"/>
        <w:szCs w:val="24"/>
      </w:rPr>
    </w:pPr>
    <w:r w:rsidRPr="00C3040D">
      <w:rPr>
        <w:rFonts w:ascii="Arial" w:hAnsi="Arial" w:cs="Arial"/>
        <w:b/>
        <w:bCs/>
        <w:sz w:val="24"/>
        <w:szCs w:val="24"/>
      </w:rPr>
      <w:t>Gabriel POPESCU</w:t>
    </w:r>
  </w:p>
  <w:p w14:paraId="0FED6936" w14:textId="77777777" w:rsidR="005E3106" w:rsidRDefault="005E3106" w:rsidP="00E40898">
    <w:pPr>
      <w:pStyle w:val="Header"/>
      <w:jc w:val="center"/>
      <w:rPr>
        <w:rFonts w:ascii="Arial" w:hAnsi="Arial" w:cs="Arial"/>
      </w:rPr>
    </w:pPr>
  </w:p>
  <w:p w14:paraId="7849A2D3" w14:textId="368FB581" w:rsidR="001A6FE3" w:rsidRDefault="005E3106" w:rsidP="00252797">
    <w:pPr>
      <w:pStyle w:val="Header"/>
      <w:rPr>
        <w:rFonts w:ascii="Arial" w:hAnsi="Arial" w:cs="Arial"/>
        <w:sz w:val="18"/>
      </w:rPr>
    </w:pPr>
    <w:r w:rsidRPr="003F2729">
      <w:rPr>
        <w:rFonts w:ascii="Arial" w:hAnsi="Arial" w:cs="Arial"/>
        <w:sz w:val="18"/>
      </w:rPr>
      <w:t>+40 753312052</w:t>
    </w:r>
    <w:r w:rsidR="00ED0050">
      <w:rPr>
        <w:rFonts w:ascii="Arial" w:hAnsi="Arial" w:cs="Arial"/>
        <w:sz w:val="18"/>
      </w:rPr>
      <w:t xml:space="preserve"> </w:t>
    </w:r>
    <w:r w:rsidRPr="003F2729">
      <w:rPr>
        <w:rFonts w:ascii="Arial" w:hAnsi="Arial" w:cs="Arial"/>
        <w:sz w:val="18"/>
      </w:rPr>
      <w:tab/>
    </w:r>
    <w:r w:rsidR="00252797">
      <w:rPr>
        <w:rFonts w:ascii="Arial" w:hAnsi="Arial" w:cs="Arial"/>
        <w:sz w:val="18"/>
      </w:rPr>
      <w:tab/>
      <w:t xml:space="preserve"> </w:t>
    </w:r>
    <w:r w:rsidRPr="003F2729">
      <w:rPr>
        <w:rFonts w:ascii="Arial" w:hAnsi="Arial" w:cs="Arial"/>
        <w:sz w:val="18"/>
      </w:rPr>
      <w:t xml:space="preserve"> </w:t>
    </w:r>
    <w:hyperlink r:id="rId1" w:history="1">
      <w:r w:rsidR="008F1515" w:rsidRPr="00935674">
        <w:rPr>
          <w:rStyle w:val="Hyperlink"/>
          <w:rFonts w:ascii="Arial" w:hAnsi="Arial" w:cs="Arial"/>
          <w:sz w:val="18"/>
        </w:rPr>
        <w:t>popescugabi2000@yahoo.com</w:t>
      </w:r>
    </w:hyperlink>
    <w:r w:rsidR="008F1515">
      <w:rPr>
        <w:rFonts w:ascii="Arial" w:hAnsi="Arial" w:cs="Arial"/>
        <w:sz w:val="18"/>
      </w:rPr>
      <w:t xml:space="preserve"> </w:t>
    </w:r>
  </w:p>
  <w:p w14:paraId="42A3A4F3" w14:textId="77777777" w:rsidR="001A6FE3" w:rsidRDefault="001A6FE3" w:rsidP="008F1515">
    <w:pPr>
      <w:pStyle w:val="Header"/>
      <w:jc w:val="center"/>
      <w:rPr>
        <w:rFonts w:ascii="Arial" w:hAnsi="Arial" w:cs="Arial"/>
        <w:sz w:val="18"/>
      </w:rPr>
    </w:pPr>
  </w:p>
  <w:p w14:paraId="463EA8BF" w14:textId="3BF860BA" w:rsidR="005E3106" w:rsidRDefault="008F1515" w:rsidP="008F1515">
    <w:pPr>
      <w:pStyle w:val="Header"/>
      <w:jc w:val="center"/>
      <w:rPr>
        <w:rFonts w:ascii="Arial" w:hAnsi="Arial" w:cs="Arial"/>
        <w:sz w:val="18"/>
      </w:rPr>
    </w:pPr>
    <w:r>
      <w:rPr>
        <w:rStyle w:val="vanity-namedomain"/>
        <w:rFonts w:ascii="Segoe UI" w:hAnsi="Segoe UI" w:cs="Segoe UI"/>
        <w:bdr w:val="none" w:sz="0" w:space="0" w:color="auto" w:frame="1"/>
        <w:shd w:val="clear" w:color="auto" w:fill="FFFFFF"/>
      </w:rPr>
      <w:t>www.linkedin.com/in/</w:t>
    </w:r>
    <w:r>
      <w:rPr>
        <w:rStyle w:val="vanity-namedisplay-name"/>
        <w:rFonts w:ascii="Segoe UI" w:hAnsi="Segoe UI" w:cs="Segoe UI"/>
        <w:bdr w:val="none" w:sz="0" w:space="0" w:color="auto" w:frame="1"/>
        <w:shd w:val="clear" w:color="auto" w:fill="FFFFFF"/>
      </w:rPr>
      <w:t>popescugabriel</w:t>
    </w:r>
  </w:p>
  <w:p w14:paraId="07CD070E" w14:textId="77777777" w:rsidR="008F1515" w:rsidRPr="003F2729" w:rsidRDefault="008F1515" w:rsidP="003A012F">
    <w:pPr>
      <w:pStyle w:val="Header"/>
      <w:jc w:val="center"/>
      <w:rPr>
        <w:rFonts w:ascii="Arial" w:hAnsi="Arial" w:cs="Arial"/>
        <w:sz w:val="18"/>
      </w:rPr>
    </w:pPr>
  </w:p>
  <w:p w14:paraId="1E334E94" w14:textId="77777777" w:rsidR="005E3106" w:rsidRDefault="005E310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771BFB"/>
    <w:multiLevelType w:val="hybridMultilevel"/>
    <w:tmpl w:val="32B24634"/>
    <w:lvl w:ilvl="0" w:tplc="3F809A6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001013"/>
    <w:multiLevelType w:val="hybridMultilevel"/>
    <w:tmpl w:val="92E8633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004E7B"/>
    <w:multiLevelType w:val="hybridMultilevel"/>
    <w:tmpl w:val="0C4C440E"/>
    <w:lvl w:ilvl="0" w:tplc="3F809A6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6C1673"/>
    <w:multiLevelType w:val="hybridMultilevel"/>
    <w:tmpl w:val="E75C52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B17087"/>
    <w:multiLevelType w:val="hybridMultilevel"/>
    <w:tmpl w:val="8194A20C"/>
    <w:lvl w:ilvl="0" w:tplc="3F809A6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8E0400"/>
    <w:multiLevelType w:val="hybridMultilevel"/>
    <w:tmpl w:val="2B362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54501DC"/>
    <w:multiLevelType w:val="hybridMultilevel"/>
    <w:tmpl w:val="19B242FC"/>
    <w:lvl w:ilvl="0" w:tplc="3F809A6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C5B56E4"/>
    <w:multiLevelType w:val="hybridMultilevel"/>
    <w:tmpl w:val="FB00C64C"/>
    <w:lvl w:ilvl="0" w:tplc="3F809A6E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AC527836">
      <w:numFmt w:val="bullet"/>
      <w:lvlText w:val="•"/>
      <w:lvlJc w:val="left"/>
      <w:pPr>
        <w:ind w:left="1440" w:hanging="720"/>
      </w:pPr>
      <w:rPr>
        <w:rFonts w:ascii="Arial" w:eastAsiaTheme="minorHAnsi" w:hAnsi="Arial" w:cs="Arial" w:hint="default"/>
        <w:sz w:val="22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FD96362"/>
    <w:multiLevelType w:val="hybridMultilevel"/>
    <w:tmpl w:val="8326E430"/>
    <w:lvl w:ilvl="0" w:tplc="3F809A6E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384F63E3"/>
    <w:multiLevelType w:val="hybridMultilevel"/>
    <w:tmpl w:val="B49EC8D6"/>
    <w:lvl w:ilvl="0" w:tplc="3F809A6E">
      <w:numFmt w:val="bullet"/>
      <w:lvlText w:val="-"/>
      <w:lvlJc w:val="left"/>
      <w:pPr>
        <w:ind w:left="78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>
    <w:nsid w:val="43247884"/>
    <w:multiLevelType w:val="hybridMultilevel"/>
    <w:tmpl w:val="46B4C134"/>
    <w:lvl w:ilvl="0" w:tplc="3F809A6E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48C90004"/>
    <w:multiLevelType w:val="hybridMultilevel"/>
    <w:tmpl w:val="B3DC743A"/>
    <w:lvl w:ilvl="0" w:tplc="3F809A6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9784DD2"/>
    <w:multiLevelType w:val="hybridMultilevel"/>
    <w:tmpl w:val="7CB467D4"/>
    <w:lvl w:ilvl="0" w:tplc="3F809A6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97E3636"/>
    <w:multiLevelType w:val="hybridMultilevel"/>
    <w:tmpl w:val="EF32D6E6"/>
    <w:lvl w:ilvl="0" w:tplc="3F809A6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2E321F0"/>
    <w:multiLevelType w:val="hybridMultilevel"/>
    <w:tmpl w:val="53D202CA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75801C7"/>
    <w:multiLevelType w:val="hybridMultilevel"/>
    <w:tmpl w:val="CBF034F4"/>
    <w:lvl w:ilvl="0" w:tplc="3F809A6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E4848B5"/>
    <w:multiLevelType w:val="hybridMultilevel"/>
    <w:tmpl w:val="FE081F22"/>
    <w:lvl w:ilvl="0" w:tplc="3F809A6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06D0B88"/>
    <w:multiLevelType w:val="hybridMultilevel"/>
    <w:tmpl w:val="22EC41CC"/>
    <w:lvl w:ilvl="0" w:tplc="3F809A6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2C45602"/>
    <w:multiLevelType w:val="hybridMultilevel"/>
    <w:tmpl w:val="BB566B9E"/>
    <w:lvl w:ilvl="0" w:tplc="3F809A6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39E6CC1"/>
    <w:multiLevelType w:val="hybridMultilevel"/>
    <w:tmpl w:val="CD14FF1C"/>
    <w:lvl w:ilvl="0" w:tplc="3F809A6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1B7511B"/>
    <w:multiLevelType w:val="hybridMultilevel"/>
    <w:tmpl w:val="78DAB506"/>
    <w:lvl w:ilvl="0" w:tplc="3F809A6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C7D24A3"/>
    <w:multiLevelType w:val="hybridMultilevel"/>
    <w:tmpl w:val="90FCA2C8"/>
    <w:lvl w:ilvl="0" w:tplc="3F809A6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F9E21FB"/>
    <w:multiLevelType w:val="hybridMultilevel"/>
    <w:tmpl w:val="9AC26A34"/>
    <w:lvl w:ilvl="0" w:tplc="3F809A6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6"/>
  </w:num>
  <w:num w:numId="4">
    <w:abstractNumId w:val="14"/>
  </w:num>
  <w:num w:numId="5">
    <w:abstractNumId w:val="8"/>
  </w:num>
  <w:num w:numId="6">
    <w:abstractNumId w:val="7"/>
  </w:num>
  <w:num w:numId="7">
    <w:abstractNumId w:val="18"/>
  </w:num>
  <w:num w:numId="8">
    <w:abstractNumId w:val="10"/>
  </w:num>
  <w:num w:numId="9">
    <w:abstractNumId w:val="22"/>
  </w:num>
  <w:num w:numId="10">
    <w:abstractNumId w:val="17"/>
  </w:num>
  <w:num w:numId="11">
    <w:abstractNumId w:val="9"/>
  </w:num>
  <w:num w:numId="12">
    <w:abstractNumId w:val="20"/>
  </w:num>
  <w:num w:numId="13">
    <w:abstractNumId w:val="11"/>
  </w:num>
  <w:num w:numId="14">
    <w:abstractNumId w:val="15"/>
  </w:num>
  <w:num w:numId="15">
    <w:abstractNumId w:val="4"/>
  </w:num>
  <w:num w:numId="16">
    <w:abstractNumId w:val="19"/>
  </w:num>
  <w:num w:numId="17">
    <w:abstractNumId w:val="1"/>
  </w:num>
  <w:num w:numId="18">
    <w:abstractNumId w:val="13"/>
  </w:num>
  <w:num w:numId="19">
    <w:abstractNumId w:val="6"/>
  </w:num>
  <w:num w:numId="20">
    <w:abstractNumId w:val="0"/>
  </w:num>
  <w:num w:numId="21">
    <w:abstractNumId w:val="21"/>
  </w:num>
  <w:num w:numId="22">
    <w:abstractNumId w:val="12"/>
  </w:num>
  <w:num w:numId="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0898"/>
    <w:rsid w:val="00006393"/>
    <w:rsid w:val="00021094"/>
    <w:rsid w:val="000415A0"/>
    <w:rsid w:val="00083E39"/>
    <w:rsid w:val="000A3639"/>
    <w:rsid w:val="000B707B"/>
    <w:rsid w:val="000C70AD"/>
    <w:rsid w:val="000D07D4"/>
    <w:rsid w:val="000D5327"/>
    <w:rsid w:val="00127974"/>
    <w:rsid w:val="001311A9"/>
    <w:rsid w:val="00135AD3"/>
    <w:rsid w:val="001455D6"/>
    <w:rsid w:val="00150076"/>
    <w:rsid w:val="001634D6"/>
    <w:rsid w:val="00175C57"/>
    <w:rsid w:val="0019135E"/>
    <w:rsid w:val="00197E40"/>
    <w:rsid w:val="001A6FE3"/>
    <w:rsid w:val="001B40D3"/>
    <w:rsid w:val="001C3376"/>
    <w:rsid w:val="001D1324"/>
    <w:rsid w:val="00200F07"/>
    <w:rsid w:val="00211316"/>
    <w:rsid w:val="00232E56"/>
    <w:rsid w:val="00234575"/>
    <w:rsid w:val="00252797"/>
    <w:rsid w:val="002A61D9"/>
    <w:rsid w:val="002A6480"/>
    <w:rsid w:val="002B7BC7"/>
    <w:rsid w:val="00303A9B"/>
    <w:rsid w:val="00315A84"/>
    <w:rsid w:val="00323825"/>
    <w:rsid w:val="00336192"/>
    <w:rsid w:val="0033652E"/>
    <w:rsid w:val="00377ECB"/>
    <w:rsid w:val="003A012F"/>
    <w:rsid w:val="003C0C62"/>
    <w:rsid w:val="003F2729"/>
    <w:rsid w:val="00437F5F"/>
    <w:rsid w:val="004460AD"/>
    <w:rsid w:val="004A101A"/>
    <w:rsid w:val="004A4844"/>
    <w:rsid w:val="004B3241"/>
    <w:rsid w:val="004B721D"/>
    <w:rsid w:val="004B7567"/>
    <w:rsid w:val="004D1999"/>
    <w:rsid w:val="004D6B72"/>
    <w:rsid w:val="004D6CDE"/>
    <w:rsid w:val="004E692A"/>
    <w:rsid w:val="00506E15"/>
    <w:rsid w:val="00511B40"/>
    <w:rsid w:val="00551B7C"/>
    <w:rsid w:val="005616F4"/>
    <w:rsid w:val="00564AAC"/>
    <w:rsid w:val="00565F5C"/>
    <w:rsid w:val="005762A7"/>
    <w:rsid w:val="005B047A"/>
    <w:rsid w:val="005B3141"/>
    <w:rsid w:val="005B7432"/>
    <w:rsid w:val="005C4A12"/>
    <w:rsid w:val="005D7990"/>
    <w:rsid w:val="005E3106"/>
    <w:rsid w:val="00605870"/>
    <w:rsid w:val="006165C9"/>
    <w:rsid w:val="0065272D"/>
    <w:rsid w:val="006606B2"/>
    <w:rsid w:val="00664FF3"/>
    <w:rsid w:val="00671986"/>
    <w:rsid w:val="00695733"/>
    <w:rsid w:val="006B4911"/>
    <w:rsid w:val="006C73FC"/>
    <w:rsid w:val="00713C8D"/>
    <w:rsid w:val="0072617D"/>
    <w:rsid w:val="00733172"/>
    <w:rsid w:val="00744175"/>
    <w:rsid w:val="007551F3"/>
    <w:rsid w:val="00762B11"/>
    <w:rsid w:val="007845D5"/>
    <w:rsid w:val="007A4C97"/>
    <w:rsid w:val="007B588D"/>
    <w:rsid w:val="007D73EB"/>
    <w:rsid w:val="007E4694"/>
    <w:rsid w:val="007E5380"/>
    <w:rsid w:val="007E7757"/>
    <w:rsid w:val="007F152B"/>
    <w:rsid w:val="007F487A"/>
    <w:rsid w:val="007F4FED"/>
    <w:rsid w:val="008064A3"/>
    <w:rsid w:val="00814CB1"/>
    <w:rsid w:val="00821AB2"/>
    <w:rsid w:val="0082283E"/>
    <w:rsid w:val="008447C1"/>
    <w:rsid w:val="008500C7"/>
    <w:rsid w:val="008610DB"/>
    <w:rsid w:val="00862745"/>
    <w:rsid w:val="00872B72"/>
    <w:rsid w:val="008C3E69"/>
    <w:rsid w:val="008D34D8"/>
    <w:rsid w:val="008F1515"/>
    <w:rsid w:val="008F1DD7"/>
    <w:rsid w:val="00903746"/>
    <w:rsid w:val="00905551"/>
    <w:rsid w:val="00930E4D"/>
    <w:rsid w:val="00934019"/>
    <w:rsid w:val="00977121"/>
    <w:rsid w:val="00977FF2"/>
    <w:rsid w:val="009A2E26"/>
    <w:rsid w:val="009D5492"/>
    <w:rsid w:val="00A04BD6"/>
    <w:rsid w:val="00A16EA7"/>
    <w:rsid w:val="00A40D89"/>
    <w:rsid w:val="00A81613"/>
    <w:rsid w:val="00A922A9"/>
    <w:rsid w:val="00AC4516"/>
    <w:rsid w:val="00AC6FF2"/>
    <w:rsid w:val="00AE6047"/>
    <w:rsid w:val="00B01201"/>
    <w:rsid w:val="00B012E0"/>
    <w:rsid w:val="00B1392B"/>
    <w:rsid w:val="00B20538"/>
    <w:rsid w:val="00B337AC"/>
    <w:rsid w:val="00B502BB"/>
    <w:rsid w:val="00B518C7"/>
    <w:rsid w:val="00B5385F"/>
    <w:rsid w:val="00B66978"/>
    <w:rsid w:val="00B879F7"/>
    <w:rsid w:val="00B90C8D"/>
    <w:rsid w:val="00B9202F"/>
    <w:rsid w:val="00BA1283"/>
    <w:rsid w:val="00BA6BFE"/>
    <w:rsid w:val="00BC6C7D"/>
    <w:rsid w:val="00BD0816"/>
    <w:rsid w:val="00BD12BD"/>
    <w:rsid w:val="00BD2C5E"/>
    <w:rsid w:val="00C045CB"/>
    <w:rsid w:val="00C06B4B"/>
    <w:rsid w:val="00C12984"/>
    <w:rsid w:val="00C3040D"/>
    <w:rsid w:val="00C73538"/>
    <w:rsid w:val="00C85D0D"/>
    <w:rsid w:val="00CB55DC"/>
    <w:rsid w:val="00CD6978"/>
    <w:rsid w:val="00CE411C"/>
    <w:rsid w:val="00CF1165"/>
    <w:rsid w:val="00D104B5"/>
    <w:rsid w:val="00D30B35"/>
    <w:rsid w:val="00D44894"/>
    <w:rsid w:val="00D44EDA"/>
    <w:rsid w:val="00D740CF"/>
    <w:rsid w:val="00D7768F"/>
    <w:rsid w:val="00D928C7"/>
    <w:rsid w:val="00DB1B1F"/>
    <w:rsid w:val="00DD59E2"/>
    <w:rsid w:val="00DE4528"/>
    <w:rsid w:val="00DF7B67"/>
    <w:rsid w:val="00E3784B"/>
    <w:rsid w:val="00E40800"/>
    <w:rsid w:val="00E40898"/>
    <w:rsid w:val="00E57907"/>
    <w:rsid w:val="00E67E66"/>
    <w:rsid w:val="00EA1FE8"/>
    <w:rsid w:val="00ED0050"/>
    <w:rsid w:val="00ED74F2"/>
    <w:rsid w:val="00EF3322"/>
    <w:rsid w:val="00F0032E"/>
    <w:rsid w:val="00F0514E"/>
    <w:rsid w:val="00F34012"/>
    <w:rsid w:val="00F87E54"/>
    <w:rsid w:val="00FA2A2C"/>
    <w:rsid w:val="00FD367A"/>
    <w:rsid w:val="00FE5388"/>
    <w:rsid w:val="00FE72C0"/>
    <w:rsid w:val="00FF0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AFE67E"/>
  <w15:chartTrackingRefBased/>
  <w15:docId w15:val="{F349A9E7-6947-4913-A782-9DF4484A81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408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0898"/>
  </w:style>
  <w:style w:type="paragraph" w:styleId="Footer">
    <w:name w:val="footer"/>
    <w:basedOn w:val="Normal"/>
    <w:link w:val="FooterChar"/>
    <w:uiPriority w:val="99"/>
    <w:unhideWhenUsed/>
    <w:rsid w:val="00E408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0898"/>
  </w:style>
  <w:style w:type="table" w:styleId="TableGrid">
    <w:name w:val="Table Grid"/>
    <w:basedOn w:val="TableNormal"/>
    <w:uiPriority w:val="39"/>
    <w:rsid w:val="00377E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77ECB"/>
    <w:pPr>
      <w:ind w:left="720"/>
      <w:contextualSpacing/>
    </w:pPr>
  </w:style>
  <w:style w:type="paragraph" w:styleId="Revision">
    <w:name w:val="Revision"/>
    <w:hidden/>
    <w:uiPriority w:val="99"/>
    <w:semiHidden/>
    <w:rsid w:val="00762B11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62B11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2B11"/>
    <w:rPr>
      <w:rFonts w:ascii="Times New Roman" w:hAnsi="Times New Roman" w:cs="Times New Roman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3C0C6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C0C6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C0C6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0C6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0C62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8F1515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8F1515"/>
    <w:rPr>
      <w:color w:val="605E5C"/>
      <w:shd w:val="clear" w:color="auto" w:fill="E1DFDD"/>
    </w:rPr>
  </w:style>
  <w:style w:type="character" w:customStyle="1" w:styleId="vanity-namedomain">
    <w:name w:val="vanity-name__domain"/>
    <w:basedOn w:val="DefaultParagraphFont"/>
    <w:rsid w:val="008F1515"/>
  </w:style>
  <w:style w:type="character" w:customStyle="1" w:styleId="vanity-namedisplay-name">
    <w:name w:val="vanity-name__display-name"/>
    <w:basedOn w:val="DefaultParagraphFont"/>
    <w:rsid w:val="008F15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mailto:popescugabi2000@yahoo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3</Pages>
  <Words>747</Words>
  <Characters>4263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POPESCU Gabriel</dc:creator>
  <cp:keywords/>
  <dc:description/>
  <cp:lastModifiedBy>gabi.popescu1968@outlook.com</cp:lastModifiedBy>
  <cp:revision>4</cp:revision>
  <cp:lastPrinted>2021-05-31T04:17:00Z</cp:lastPrinted>
  <dcterms:created xsi:type="dcterms:W3CDTF">2022-03-12T06:39:00Z</dcterms:created>
  <dcterms:modified xsi:type="dcterms:W3CDTF">2022-06-03T08:30:00Z</dcterms:modified>
</cp:coreProperties>
</file>