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DAD" w:rsidRDefault="00001DAD" w:rsidP="00001DAD">
      <w:pPr>
        <w:pStyle w:val="Heading6"/>
        <w:rPr>
          <w:rFonts w:ascii="Calibri" w:eastAsia="Calibri" w:hAnsi="Calibri" w:cs="Calibri"/>
        </w:rPr>
      </w:pPr>
      <w:r>
        <w:rPr>
          <w:rFonts w:ascii="Calibri" w:eastAsia="Calibri" w:hAnsi="Calibri" w:cs="Calibri"/>
        </w:rPr>
        <w:t>SATYENDRA NAYAK</w:t>
      </w:r>
    </w:p>
    <w:p w:rsidR="00001DAD" w:rsidRDefault="00001DAD" w:rsidP="00001DAD">
      <w:pPr>
        <w:rPr>
          <w:rFonts w:ascii="Calibri" w:eastAsia="Calibri" w:hAnsi="Calibri" w:cs="Calibri"/>
          <w:sz w:val="18"/>
          <w:szCs w:val="18"/>
        </w:rPr>
      </w:pPr>
      <w:r>
        <w:rPr>
          <w:rFonts w:ascii="Calibri" w:eastAsia="Calibri" w:hAnsi="Calibri" w:cs="Calibri"/>
          <w:sz w:val="18"/>
          <w:szCs w:val="18"/>
        </w:rPr>
        <w:t xml:space="preserve"># Flat No 007, Baniyan </w:t>
      </w:r>
      <w:r w:rsidR="00881F0F">
        <w:rPr>
          <w:rFonts w:ascii="Calibri" w:eastAsia="Calibri" w:hAnsi="Calibri" w:cs="Calibri"/>
          <w:sz w:val="18"/>
          <w:szCs w:val="18"/>
        </w:rPr>
        <w:t>Tree,</w:t>
      </w:r>
      <w:r>
        <w:rPr>
          <w:rFonts w:ascii="Calibri" w:eastAsia="Calibri" w:hAnsi="Calibri" w:cs="Calibri"/>
          <w:sz w:val="18"/>
          <w:szCs w:val="18"/>
        </w:rPr>
        <w:t xml:space="preserve"> Gandhi Statue Circle, Horamavu</w:t>
      </w:r>
      <w:r w:rsidR="00881F0F">
        <w:rPr>
          <w:rFonts w:ascii="Calibri" w:eastAsia="Calibri" w:hAnsi="Calibri" w:cs="Calibri"/>
          <w:sz w:val="18"/>
          <w:szCs w:val="18"/>
        </w:rPr>
        <w:t>, Bangalore</w:t>
      </w:r>
      <w:r>
        <w:rPr>
          <w:rFonts w:ascii="Calibri" w:eastAsia="Calibri" w:hAnsi="Calibri" w:cs="Calibri"/>
          <w:sz w:val="18"/>
          <w:szCs w:val="18"/>
        </w:rPr>
        <w:t xml:space="preserve"> India 560043</w:t>
      </w:r>
    </w:p>
    <w:p w:rsidR="00001DAD" w:rsidRPr="00001DAD" w:rsidRDefault="00001DAD">
      <w:pPr>
        <w:rPr>
          <w:rFonts w:ascii="Calibri" w:eastAsia="Calibri" w:hAnsi="Calibri" w:cs="Calibri"/>
          <w:b/>
          <w:color w:val="0000FF"/>
          <w:sz w:val="20"/>
          <w:szCs w:val="20"/>
        </w:rPr>
      </w:pPr>
      <w:r>
        <w:rPr>
          <w:rFonts w:ascii="Calibri" w:eastAsia="Calibri" w:hAnsi="Calibri" w:cs="Calibri"/>
          <w:b/>
          <w:color w:val="0000FF"/>
          <w:sz w:val="18"/>
          <w:szCs w:val="18"/>
        </w:rPr>
        <w:t>Tel</w:t>
      </w:r>
      <w:r>
        <w:rPr>
          <w:rFonts w:ascii="Calibri" w:eastAsia="Calibri" w:hAnsi="Calibri" w:cs="Calibri"/>
          <w:color w:val="0000FF"/>
          <w:sz w:val="18"/>
          <w:szCs w:val="18"/>
        </w:rPr>
        <w:t>: +91 8139876125</w:t>
      </w:r>
      <w:r>
        <w:rPr>
          <w:rFonts w:ascii="Calibri" w:eastAsia="Calibri" w:hAnsi="Calibri" w:cs="Calibri"/>
          <w:b/>
          <w:color w:val="0000FF"/>
          <w:sz w:val="18"/>
          <w:szCs w:val="18"/>
        </w:rPr>
        <w:t>, E-mail</w:t>
      </w:r>
      <w:r>
        <w:rPr>
          <w:rFonts w:ascii="Calibri" w:eastAsia="Calibri" w:hAnsi="Calibri" w:cs="Calibri"/>
          <w:color w:val="0000FF"/>
          <w:sz w:val="18"/>
          <w:szCs w:val="18"/>
        </w:rPr>
        <w:t>:</w:t>
      </w:r>
      <w:r w:rsidR="0079635A">
        <w:rPr>
          <w:rFonts w:ascii="Calibri" w:eastAsia="Calibri" w:hAnsi="Calibri" w:cs="Calibri"/>
          <w:color w:val="0000FF"/>
          <w:sz w:val="18"/>
          <w:szCs w:val="18"/>
        </w:rPr>
        <w:t xml:space="preserve"> </w:t>
      </w:r>
      <w:r>
        <w:rPr>
          <w:rFonts w:ascii="Calibri" w:eastAsia="Calibri" w:hAnsi="Calibri" w:cs="Calibri"/>
          <w:color w:val="0000FF"/>
          <w:sz w:val="18"/>
          <w:szCs w:val="18"/>
        </w:rPr>
        <w:t>satyendraadhya@gmail.com/ satyendra</w:t>
      </w:r>
      <w:hyperlink r:id="rId8">
        <w:r>
          <w:rPr>
            <w:rFonts w:ascii="Calibri" w:eastAsia="Calibri" w:hAnsi="Calibri" w:cs="Calibri"/>
            <w:color w:val="0000FF"/>
            <w:sz w:val="18"/>
            <w:szCs w:val="18"/>
          </w:rPr>
          <w:t>NK@rediffmail.com</w:t>
        </w:r>
      </w:hyperlink>
    </w:p>
    <w:p w:rsidR="00423BF0" w:rsidRPr="00E95F69" w:rsidRDefault="00942716">
      <w:pPr>
        <w:rPr>
          <w:rFonts w:asciiTheme="minorHAnsi" w:eastAsia="Century Gothic" w:hAnsiTheme="minorHAnsi" w:cstheme="minorHAnsi"/>
          <w:sz w:val="20"/>
          <w:szCs w:val="20"/>
        </w:rPr>
      </w:pPr>
      <mc:AlternateContent>
        <mc:Choice Requires="wps">
          <w:r>
            <w:rPr>
              <w:rFonts w:asciiTheme="minorHAnsi" w:eastAsia="Century Gothic" w:hAnsiTheme="minorHAnsi" w:cstheme="minorHAnsi"/>
              <w:noProof/>
              <w:sz w:val="20"/>
              <w:szCs w:val="20"/>
            </w:rPr>
            <w:drawing>
              <wp:anchor distT="0" distB="0" distL="114300" distR="114300" simplePos="0" relativeHeight="251654656" behindDoc="0" locked="0" layoutInCell="1" hidden="0" allowOverlap="1">
                <wp:simplePos x="0" y="0"/>
                <wp:positionH relativeFrom="margin">
                  <wp:posOffset>3</wp:posOffset>
                </wp:positionH>
                <wp:positionV relativeFrom="paragraph">
                  <wp:posOffset>45720</wp:posOffset>
                </wp:positionV>
                <wp:extent cx="6172200" cy="0"/>
                <wp:effectExtent l="0" t="22225" r="0" b="222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44450" cmpd="thinThick">
                          <a:solidFill>
                            <a:srgbClr val="969696"/>
                          </a:solidFill>
                          <a:round/>
                          <a:headEnd/>
                          <a:tailEnd/>
                        </a:ln>
                        <a:extLst/>
                      </wps:spPr>
                      <wps:bodyPr/>
                    </wps:wsp>
                  </a:graphicData>
                </a:graphic>
              </wp:anchor>
            </w:drawing>
          </w:r>
        </mc:Choice>
        <ve:Fallback xmlns:ve="http://schemas.openxmlformats.org/markup-compatibility/2006">
          <w:r w:rsidRPr="00E95F69">
            <w:rPr>
              <w:rFonts w:asciiTheme="minorHAnsi" w:hAnsiTheme="minorHAnsi" w:cstheme="minorHAnsi"/>
              <w:noProof/>
            </w:rPr>
            <w:drawing>
              <wp:anchor distT="0" distB="0" distL="114300" distR="114300" simplePos="0" relativeHeight="251658240" behindDoc="0" locked="0" layoutInCell="1" allowOverlap="1">
                <wp:simplePos x="0" y="0"/>
                <wp:positionH relativeFrom="margin">
                  <wp:posOffset>3</wp:posOffset>
                </wp:positionH>
                <wp:positionV relativeFrom="paragraph">
                  <wp:posOffset>45720</wp:posOffset>
                </wp:positionV>
                <wp:extent cx="6172200" cy="44450"/>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172200" cy="44450"/>
                        </a:xfrm>
                        <a:prstGeom prst="rect">
                          <a:avLst/>
                        </a:prstGeom>
                        <a:ln/>
                      </pic:spPr>
                    </pic:pic>
                  </a:graphicData>
                </a:graphic>
              </wp:anchor>
            </w:drawing>
          </w:r>
        </ve:Fallback>
      </mc:AlternateContent>
    </w:p>
    <w:p w:rsidR="005473B6" w:rsidRPr="00001DAD" w:rsidRDefault="005473B6" w:rsidP="00BF5BC6">
      <w:pPr>
        <w:rPr>
          <w:rFonts w:asciiTheme="minorHAnsi" w:hAnsiTheme="minorHAnsi" w:cstheme="minorHAnsi"/>
          <w:b/>
          <w:sz w:val="6"/>
          <w:szCs w:val="20"/>
        </w:rPr>
      </w:pPr>
    </w:p>
    <w:p w:rsidR="00D87DCE" w:rsidRPr="00C55075" w:rsidRDefault="00E95F69" w:rsidP="00001DAD">
      <w:pPr>
        <w:jc w:val="both"/>
        <w:rPr>
          <w:rFonts w:asciiTheme="minorHAnsi" w:hAnsiTheme="minorHAnsi" w:cstheme="minorHAnsi"/>
          <w:sz w:val="20"/>
          <w:szCs w:val="20"/>
        </w:rPr>
      </w:pPr>
      <w:r w:rsidRPr="00DF0AD9">
        <w:rPr>
          <w:rFonts w:asciiTheme="minorHAnsi" w:hAnsiTheme="minorHAnsi" w:cstheme="minorHAnsi"/>
          <w:b/>
          <w:sz w:val="22"/>
          <w:szCs w:val="22"/>
        </w:rPr>
        <w:t>PROFILE</w:t>
      </w:r>
      <w:r>
        <w:rPr>
          <w:rFonts w:asciiTheme="minorHAnsi" w:eastAsia="Century Gothic" w:hAnsiTheme="minorHAnsi" w:cstheme="minorHAnsi"/>
          <w:b/>
          <w:sz w:val="20"/>
          <w:szCs w:val="20"/>
        </w:rPr>
        <w:t>:</w:t>
      </w:r>
      <w:r w:rsidRPr="00E95F69">
        <w:rPr>
          <w:rFonts w:asciiTheme="minorHAnsi" w:eastAsia="Century Gothic" w:hAnsiTheme="minorHAnsi" w:cstheme="minorHAnsi"/>
          <w:sz w:val="20"/>
          <w:szCs w:val="20"/>
        </w:rPr>
        <w:t xml:space="preserve"> </w:t>
      </w:r>
      <w:r w:rsidRPr="00C55075">
        <w:rPr>
          <w:rFonts w:asciiTheme="minorHAnsi" w:eastAsia="Century Gothic" w:hAnsiTheme="minorHAnsi" w:cstheme="minorHAnsi"/>
          <w:sz w:val="20"/>
          <w:szCs w:val="20"/>
        </w:rPr>
        <w:t>Technically</w:t>
      </w:r>
      <w:r w:rsidR="00D87DCE" w:rsidRPr="00C55075">
        <w:rPr>
          <w:rFonts w:asciiTheme="minorHAnsi" w:eastAsia="Century Gothic" w:hAnsiTheme="minorHAnsi" w:cstheme="minorHAnsi"/>
          <w:sz w:val="20"/>
          <w:szCs w:val="20"/>
        </w:rPr>
        <w:t xml:space="preserve"> </w:t>
      </w:r>
      <w:r w:rsidR="00D87DCE" w:rsidRPr="00C55075">
        <w:rPr>
          <w:rFonts w:asciiTheme="minorHAnsi" w:eastAsia="Century Gothic" w:hAnsiTheme="minorHAnsi" w:cstheme="minorHAnsi"/>
          <w:color w:val="000000"/>
          <w:sz w:val="20"/>
          <w:szCs w:val="20"/>
        </w:rPr>
        <w:t xml:space="preserve">accomplished engineering graduate with career success of 22 + years </w:t>
      </w:r>
      <w:r w:rsidR="00944E1C">
        <w:rPr>
          <w:rFonts w:asciiTheme="minorHAnsi" w:eastAsia="Century Gothic" w:hAnsiTheme="minorHAnsi" w:cstheme="minorHAnsi"/>
          <w:color w:val="000000"/>
          <w:sz w:val="20"/>
          <w:szCs w:val="20"/>
        </w:rPr>
        <w:t>(9</w:t>
      </w:r>
      <w:r w:rsidR="00D87DCE" w:rsidRPr="00C55075">
        <w:rPr>
          <w:rFonts w:asciiTheme="minorHAnsi" w:eastAsia="Century Gothic" w:hAnsiTheme="minorHAnsi" w:cstheme="minorHAnsi"/>
          <w:color w:val="000000"/>
          <w:sz w:val="20"/>
          <w:szCs w:val="20"/>
        </w:rPr>
        <w:t>+years in GCC</w:t>
      </w:r>
      <w:r w:rsidR="00F771E4" w:rsidRPr="00C55075">
        <w:rPr>
          <w:rFonts w:asciiTheme="minorHAnsi" w:eastAsia="Century Gothic" w:hAnsiTheme="minorHAnsi" w:cstheme="minorHAnsi"/>
          <w:color w:val="000000"/>
          <w:sz w:val="20"/>
          <w:szCs w:val="20"/>
        </w:rPr>
        <w:t>) in</w:t>
      </w:r>
      <w:r w:rsidR="00D87DCE" w:rsidRPr="00C55075">
        <w:rPr>
          <w:rFonts w:asciiTheme="minorHAnsi" w:eastAsia="Century Gothic" w:hAnsiTheme="minorHAnsi" w:cstheme="minorHAnsi"/>
          <w:color w:val="000000"/>
          <w:sz w:val="20"/>
          <w:szCs w:val="20"/>
        </w:rPr>
        <w:t xml:space="preserve"> steering entire eng</w:t>
      </w:r>
      <w:r w:rsidR="00944E1C">
        <w:rPr>
          <w:rFonts w:asciiTheme="minorHAnsi" w:eastAsia="Century Gothic" w:hAnsiTheme="minorHAnsi" w:cstheme="minorHAnsi"/>
          <w:color w:val="000000"/>
          <w:sz w:val="20"/>
          <w:szCs w:val="20"/>
        </w:rPr>
        <w:t>ineering operations with major</w:t>
      </w:r>
      <w:r w:rsidR="00D87DCE" w:rsidRPr="00C55075">
        <w:rPr>
          <w:rFonts w:asciiTheme="minorHAnsi" w:eastAsia="Century Gothic" w:hAnsiTheme="minorHAnsi" w:cstheme="minorHAnsi"/>
          <w:color w:val="000000"/>
          <w:sz w:val="20"/>
          <w:szCs w:val="20"/>
        </w:rPr>
        <w:t xml:space="preserve"> re</w:t>
      </w:r>
      <w:r w:rsidR="00F771E4" w:rsidRPr="00C55075">
        <w:rPr>
          <w:rFonts w:asciiTheme="minorHAnsi" w:eastAsia="Century Gothic" w:hAnsiTheme="minorHAnsi" w:cstheme="minorHAnsi"/>
          <w:color w:val="000000"/>
          <w:sz w:val="20"/>
          <w:szCs w:val="20"/>
        </w:rPr>
        <w:t>nowned manufacturing companies</w:t>
      </w:r>
      <w:r w:rsidR="00944E1C">
        <w:rPr>
          <w:rFonts w:asciiTheme="minorHAnsi" w:eastAsia="Century Gothic" w:hAnsiTheme="minorHAnsi" w:cstheme="minorHAnsi"/>
          <w:color w:val="000000"/>
          <w:sz w:val="20"/>
          <w:szCs w:val="20"/>
        </w:rPr>
        <w:t xml:space="preserve"> &amp; R&amp;D centers</w:t>
      </w:r>
      <w:r w:rsidR="00F771E4" w:rsidRPr="00C55075">
        <w:rPr>
          <w:rFonts w:asciiTheme="minorHAnsi" w:eastAsia="Century Gothic" w:hAnsiTheme="minorHAnsi" w:cstheme="minorHAnsi"/>
          <w:color w:val="000000"/>
          <w:sz w:val="20"/>
          <w:szCs w:val="20"/>
        </w:rPr>
        <w:t>.</w:t>
      </w:r>
      <w:r w:rsidR="00C55075" w:rsidRPr="00C55075">
        <w:rPr>
          <w:sz w:val="20"/>
          <w:szCs w:val="20"/>
        </w:rPr>
        <w:t xml:space="preserve"> </w:t>
      </w:r>
      <w:r w:rsidR="00C55075">
        <w:rPr>
          <w:sz w:val="20"/>
          <w:szCs w:val="20"/>
        </w:rPr>
        <w:t>Effectively h</w:t>
      </w:r>
      <w:r w:rsidR="00C55075" w:rsidRPr="00C55075">
        <w:rPr>
          <w:sz w:val="20"/>
          <w:szCs w:val="20"/>
        </w:rPr>
        <w:t xml:space="preserve">andled </w:t>
      </w:r>
      <w:r w:rsidR="00C55075" w:rsidRPr="00C55075">
        <w:rPr>
          <w:rFonts w:asciiTheme="minorHAnsi" w:eastAsia="Century Gothic" w:hAnsiTheme="minorHAnsi" w:cstheme="minorHAnsi"/>
          <w:color w:val="000000"/>
          <w:sz w:val="20"/>
          <w:szCs w:val="20"/>
        </w:rPr>
        <w:t>Retail Hypermarket Giants, Malls, Hospitals, Banks, Globally known fast Food Chains, Hotels, Ministry Offices/ Buildings, Embassy Buildings, Residential Apartments, Commercial Buildings, Manufacturing Industries in Oman</w:t>
      </w:r>
      <w:r w:rsidR="00C55075">
        <w:rPr>
          <w:rFonts w:asciiTheme="minorHAnsi" w:eastAsia="Century Gothic" w:hAnsiTheme="minorHAnsi" w:cstheme="minorHAnsi"/>
          <w:color w:val="000000"/>
          <w:sz w:val="20"/>
          <w:szCs w:val="20"/>
        </w:rPr>
        <w:t>.</w:t>
      </w:r>
      <w:r w:rsidR="00C55075" w:rsidRPr="00C55075">
        <w:rPr>
          <w:rFonts w:asciiTheme="minorHAnsi" w:eastAsia="Century Gothic" w:hAnsiTheme="minorHAnsi" w:cstheme="minorHAnsi"/>
          <w:color w:val="000000"/>
          <w:sz w:val="20"/>
          <w:szCs w:val="20"/>
        </w:rPr>
        <w:t xml:space="preserve"> </w:t>
      </w:r>
      <w:r w:rsidR="00F771E4" w:rsidRPr="00C55075">
        <w:rPr>
          <w:rFonts w:asciiTheme="minorHAnsi" w:eastAsia="Century Gothic" w:hAnsiTheme="minorHAnsi" w:cstheme="minorHAnsi"/>
          <w:color w:val="000000"/>
          <w:sz w:val="20"/>
          <w:szCs w:val="20"/>
        </w:rPr>
        <w:t>Proven</w:t>
      </w:r>
      <w:r w:rsidR="00D87DCE" w:rsidRPr="00C55075">
        <w:rPr>
          <w:rFonts w:asciiTheme="minorHAnsi" w:eastAsia="Century Gothic" w:hAnsiTheme="minorHAnsi" w:cstheme="minorHAnsi"/>
          <w:color w:val="000000"/>
          <w:sz w:val="20"/>
          <w:szCs w:val="20"/>
        </w:rPr>
        <w:t xml:space="preserve"> strengths in sourcing and managing inventory of spares to meet scheduled and breakdown maintenance needs. Successfully developed local sources for imported spares and thus generated cost saving measures. Prolific team leader, trainer and motivator having proven my ability to build a cohesive team of performers.  Self-driven, focused and result oriented with strong analytical and problem solving skills. Excellent written and verbal communication Skills.</w:t>
      </w:r>
    </w:p>
    <w:p w:rsidR="00423BF0" w:rsidRPr="00E95F69" w:rsidRDefault="00FD3FF4" w:rsidP="0005084D">
      <w:pPr>
        <w:keepNext/>
        <w:pBdr>
          <w:top w:val="nil"/>
          <w:left w:val="nil"/>
          <w:bottom w:val="nil"/>
          <w:right w:val="nil"/>
          <w:between w:val="nil"/>
        </w:pBdr>
        <w:ind w:left="3600"/>
        <w:rPr>
          <w:rFonts w:asciiTheme="minorHAnsi" w:eastAsia="Century Gothic" w:hAnsiTheme="minorHAnsi" w:cstheme="minorHAnsi"/>
          <w:b/>
          <w:color w:val="000000"/>
          <w:sz w:val="20"/>
          <w:szCs w:val="20"/>
          <w:u w:val="single"/>
        </w:rPr>
      </w:pPr>
      <w:r w:rsidRPr="00E95F69">
        <w:rPr>
          <w:rFonts w:asciiTheme="minorHAnsi" w:eastAsia="Century Gothic" w:hAnsiTheme="minorHAnsi" w:cstheme="minorHAnsi"/>
          <w:b/>
          <w:color w:val="000000"/>
          <w:sz w:val="20"/>
          <w:szCs w:val="20"/>
          <w:u w:val="single"/>
        </w:rPr>
        <w:t xml:space="preserve"> Core Strength Areas</w:t>
      </w:r>
    </w:p>
    <w:p w:rsidR="00276407" w:rsidRPr="009841AA" w:rsidRDefault="00276407" w:rsidP="0092775F">
      <w:pPr>
        <w:keepNext/>
        <w:pBdr>
          <w:top w:val="nil"/>
          <w:left w:val="nil"/>
          <w:bottom w:val="nil"/>
          <w:right w:val="nil"/>
          <w:between w:val="nil"/>
        </w:pBdr>
        <w:jc w:val="center"/>
        <w:rPr>
          <w:rFonts w:asciiTheme="minorHAnsi" w:eastAsia="Century Gothic" w:hAnsiTheme="minorHAnsi" w:cstheme="minorHAnsi"/>
          <w:b/>
          <w:color w:val="000000"/>
          <w:sz w:val="12"/>
          <w:szCs w:val="20"/>
          <w:u w:val="single"/>
        </w:rPr>
      </w:pPr>
    </w:p>
    <w:tbl>
      <w:tblPr>
        <w:tblW w:w="10204" w:type="dxa"/>
        <w:tblLook w:val="04A0" w:firstRow="1" w:lastRow="0" w:firstColumn="1" w:lastColumn="0" w:noHBand="0" w:noVBand="1"/>
      </w:tblPr>
      <w:tblGrid>
        <w:gridCol w:w="3353"/>
        <w:gridCol w:w="3065"/>
        <w:gridCol w:w="3786"/>
      </w:tblGrid>
      <w:tr w:rsidR="00276407" w:rsidRPr="00E95F69" w:rsidTr="0092775F">
        <w:trPr>
          <w:trHeight w:val="350"/>
        </w:trPr>
        <w:tc>
          <w:tcPr>
            <w:tcW w:w="10204" w:type="dxa"/>
            <w:gridSpan w:val="3"/>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230905" w:rsidRPr="00E95F69" w:rsidRDefault="0092775F" w:rsidP="0092775F">
            <w:pPr>
              <w:spacing w:line="276" w:lineRule="auto"/>
              <w:rPr>
                <w:rFonts w:asciiTheme="minorHAnsi" w:hAnsiTheme="minorHAnsi" w:cstheme="minorHAnsi"/>
                <w:b/>
                <w:bCs/>
                <w:color w:val="000000"/>
                <w:sz w:val="20"/>
                <w:szCs w:val="20"/>
              </w:rPr>
            </w:pPr>
            <w:r>
              <w:rPr>
                <w:rFonts w:asciiTheme="minorHAnsi" w:hAnsiTheme="minorHAnsi" w:cstheme="minorHAnsi"/>
                <w:b/>
                <w:bCs/>
                <w:color w:val="000000"/>
                <w:sz w:val="20"/>
                <w:szCs w:val="20"/>
              </w:rPr>
              <w:t xml:space="preserve">                                                                </w:t>
            </w:r>
            <w:r w:rsidR="002B1B2B" w:rsidRPr="002B1B2B">
              <w:rPr>
                <w:rFonts w:asciiTheme="minorHAnsi" w:hAnsiTheme="minorHAnsi" w:cstheme="minorHAnsi"/>
                <w:b/>
                <w:bCs/>
                <w:color w:val="000000"/>
                <w:sz w:val="20"/>
                <w:szCs w:val="20"/>
              </w:rPr>
              <w:t>Facility maintenance</w:t>
            </w:r>
            <w:r w:rsidR="002B1B2B">
              <w:rPr>
                <w:rFonts w:asciiTheme="minorHAnsi" w:hAnsiTheme="minorHAnsi" w:cstheme="minorHAnsi"/>
                <w:b/>
                <w:bCs/>
                <w:color w:val="000000"/>
                <w:sz w:val="20"/>
                <w:szCs w:val="20"/>
              </w:rPr>
              <w:t xml:space="preserve"> and Plant Engineering</w:t>
            </w:r>
          </w:p>
        </w:tc>
      </w:tr>
      <w:tr w:rsidR="002B1B2B" w:rsidRPr="00E95F69" w:rsidTr="00D57E1E">
        <w:trPr>
          <w:trHeight w:val="299"/>
        </w:trPr>
        <w:tc>
          <w:tcPr>
            <w:tcW w:w="3353" w:type="dxa"/>
            <w:tcBorders>
              <w:top w:val="nil"/>
              <w:left w:val="single" w:sz="4" w:space="0" w:color="auto"/>
              <w:bottom w:val="single" w:sz="4" w:space="0" w:color="auto"/>
              <w:right w:val="single" w:sz="4" w:space="0" w:color="auto"/>
            </w:tcBorders>
            <w:shd w:val="clear" w:color="auto" w:fill="auto"/>
            <w:noWrap/>
            <w:vAlign w:val="bottom"/>
            <w:hideMark/>
          </w:tcPr>
          <w:p w:rsidR="002B1B2B" w:rsidRPr="00E95F69" w:rsidRDefault="002B1B2B" w:rsidP="00D57E1E">
            <w:pPr>
              <w:rPr>
                <w:rFonts w:asciiTheme="minorHAnsi" w:hAnsiTheme="minorHAnsi" w:cstheme="minorHAnsi"/>
                <w:color w:val="000000"/>
                <w:sz w:val="20"/>
                <w:szCs w:val="20"/>
              </w:rPr>
            </w:pPr>
            <w:r>
              <w:rPr>
                <w:rFonts w:asciiTheme="minorHAnsi" w:hAnsiTheme="minorHAnsi" w:cstheme="minorHAnsi"/>
                <w:color w:val="000000"/>
                <w:sz w:val="20"/>
                <w:szCs w:val="20"/>
              </w:rPr>
              <w:t>Building Maintenance</w:t>
            </w:r>
          </w:p>
        </w:tc>
        <w:tc>
          <w:tcPr>
            <w:tcW w:w="3065" w:type="dxa"/>
            <w:tcBorders>
              <w:top w:val="nil"/>
              <w:left w:val="nil"/>
              <w:bottom w:val="single" w:sz="4" w:space="0" w:color="auto"/>
              <w:right w:val="single" w:sz="4" w:space="0" w:color="auto"/>
            </w:tcBorders>
            <w:shd w:val="clear" w:color="auto" w:fill="auto"/>
            <w:noWrap/>
            <w:vAlign w:val="bottom"/>
            <w:hideMark/>
          </w:tcPr>
          <w:p w:rsidR="002B1B2B" w:rsidRPr="00E95F69" w:rsidRDefault="002B1B2B" w:rsidP="00D57E1E">
            <w:pPr>
              <w:rPr>
                <w:rFonts w:asciiTheme="minorHAnsi" w:hAnsiTheme="minorHAnsi" w:cstheme="minorHAnsi"/>
                <w:color w:val="000000"/>
                <w:sz w:val="20"/>
                <w:szCs w:val="20"/>
              </w:rPr>
            </w:pPr>
            <w:r w:rsidRPr="00E95F69">
              <w:rPr>
                <w:rFonts w:asciiTheme="minorHAnsi" w:hAnsiTheme="minorHAnsi" w:cstheme="minorHAnsi"/>
                <w:color w:val="000000"/>
                <w:sz w:val="20"/>
                <w:szCs w:val="20"/>
              </w:rPr>
              <w:t>Estimation</w:t>
            </w:r>
            <w:r>
              <w:rPr>
                <w:rFonts w:asciiTheme="minorHAnsi" w:hAnsiTheme="minorHAnsi" w:cstheme="minorHAnsi"/>
                <w:color w:val="000000"/>
                <w:sz w:val="20"/>
                <w:szCs w:val="20"/>
              </w:rPr>
              <w:t>/</w:t>
            </w:r>
            <w:r w:rsidRPr="00E95F69">
              <w:rPr>
                <w:rFonts w:asciiTheme="minorHAnsi" w:hAnsiTheme="minorHAnsi" w:cstheme="minorHAnsi"/>
                <w:color w:val="000000"/>
                <w:sz w:val="20"/>
                <w:szCs w:val="20"/>
              </w:rPr>
              <w:t xml:space="preserve">Tendering </w:t>
            </w:r>
          </w:p>
        </w:tc>
        <w:tc>
          <w:tcPr>
            <w:tcW w:w="3786" w:type="dxa"/>
            <w:tcBorders>
              <w:top w:val="nil"/>
              <w:left w:val="nil"/>
              <w:bottom w:val="single" w:sz="4" w:space="0" w:color="auto"/>
              <w:right w:val="single" w:sz="4" w:space="0" w:color="auto"/>
            </w:tcBorders>
            <w:shd w:val="clear" w:color="auto" w:fill="auto"/>
            <w:noWrap/>
            <w:vAlign w:val="bottom"/>
            <w:hideMark/>
          </w:tcPr>
          <w:p w:rsidR="002B1B2B" w:rsidRPr="00E95F69" w:rsidRDefault="002B1B2B" w:rsidP="00D57E1E">
            <w:pPr>
              <w:rPr>
                <w:rFonts w:asciiTheme="minorHAnsi" w:hAnsiTheme="minorHAnsi" w:cstheme="minorHAnsi"/>
                <w:color w:val="000000"/>
                <w:sz w:val="20"/>
                <w:szCs w:val="20"/>
              </w:rPr>
            </w:pPr>
            <w:r w:rsidRPr="00E95F69">
              <w:rPr>
                <w:rFonts w:asciiTheme="minorHAnsi" w:hAnsiTheme="minorHAnsi" w:cstheme="minorHAnsi"/>
                <w:color w:val="000000"/>
                <w:sz w:val="20"/>
                <w:szCs w:val="20"/>
              </w:rPr>
              <w:t>Project Execution</w:t>
            </w:r>
          </w:p>
        </w:tc>
      </w:tr>
      <w:tr w:rsidR="002B1B2B" w:rsidRPr="00E95F69" w:rsidTr="00D57E1E">
        <w:trPr>
          <w:trHeight w:val="299"/>
        </w:trPr>
        <w:tc>
          <w:tcPr>
            <w:tcW w:w="3353" w:type="dxa"/>
            <w:tcBorders>
              <w:top w:val="nil"/>
              <w:left w:val="single" w:sz="4" w:space="0" w:color="auto"/>
              <w:bottom w:val="single" w:sz="4" w:space="0" w:color="auto"/>
              <w:right w:val="single" w:sz="4" w:space="0" w:color="auto"/>
            </w:tcBorders>
            <w:shd w:val="clear" w:color="auto" w:fill="auto"/>
            <w:noWrap/>
            <w:vAlign w:val="bottom"/>
            <w:hideMark/>
          </w:tcPr>
          <w:p w:rsidR="002B1B2B" w:rsidRPr="00E95F69" w:rsidRDefault="002B1B2B" w:rsidP="00D57E1E">
            <w:pPr>
              <w:rPr>
                <w:rFonts w:asciiTheme="minorHAnsi" w:hAnsiTheme="minorHAnsi" w:cstheme="minorHAnsi"/>
                <w:color w:val="000000"/>
                <w:sz w:val="20"/>
                <w:szCs w:val="20"/>
              </w:rPr>
            </w:pPr>
            <w:r w:rsidRPr="00E95F69">
              <w:rPr>
                <w:rFonts w:asciiTheme="minorHAnsi" w:hAnsiTheme="minorHAnsi" w:cstheme="minorHAnsi"/>
                <w:color w:val="000000"/>
                <w:sz w:val="20"/>
                <w:szCs w:val="20"/>
              </w:rPr>
              <w:t>Hard &amp; soft facility Maintenance</w:t>
            </w:r>
          </w:p>
        </w:tc>
        <w:tc>
          <w:tcPr>
            <w:tcW w:w="3065" w:type="dxa"/>
            <w:tcBorders>
              <w:top w:val="nil"/>
              <w:left w:val="nil"/>
              <w:bottom w:val="single" w:sz="4" w:space="0" w:color="auto"/>
              <w:right w:val="single" w:sz="4" w:space="0" w:color="auto"/>
            </w:tcBorders>
            <w:shd w:val="clear" w:color="auto" w:fill="auto"/>
            <w:noWrap/>
            <w:vAlign w:val="bottom"/>
            <w:hideMark/>
          </w:tcPr>
          <w:p w:rsidR="002B1B2B" w:rsidRPr="00E95F69" w:rsidRDefault="002B1B2B" w:rsidP="00D57E1E">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Annual maintenance Contracts </w:t>
            </w:r>
          </w:p>
        </w:tc>
        <w:tc>
          <w:tcPr>
            <w:tcW w:w="3786" w:type="dxa"/>
            <w:tcBorders>
              <w:top w:val="nil"/>
              <w:left w:val="nil"/>
              <w:bottom w:val="single" w:sz="4" w:space="0" w:color="auto"/>
              <w:right w:val="single" w:sz="4" w:space="0" w:color="auto"/>
            </w:tcBorders>
            <w:shd w:val="clear" w:color="auto" w:fill="auto"/>
            <w:noWrap/>
            <w:vAlign w:val="bottom"/>
            <w:hideMark/>
          </w:tcPr>
          <w:p w:rsidR="002B1B2B" w:rsidRPr="00E95F69" w:rsidRDefault="002B1B2B" w:rsidP="00D57E1E">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BMS Projects /Maintenance </w:t>
            </w:r>
          </w:p>
        </w:tc>
      </w:tr>
      <w:tr w:rsidR="00276407" w:rsidRPr="00E95F69" w:rsidTr="00D87DCE">
        <w:trPr>
          <w:trHeight w:val="299"/>
        </w:trPr>
        <w:tc>
          <w:tcPr>
            <w:tcW w:w="3353" w:type="dxa"/>
            <w:tcBorders>
              <w:top w:val="nil"/>
              <w:left w:val="single" w:sz="4" w:space="0" w:color="auto"/>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Plant Maintenance </w:t>
            </w:r>
          </w:p>
        </w:tc>
        <w:tc>
          <w:tcPr>
            <w:tcW w:w="3065"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Installation &amp; Commissioning</w:t>
            </w:r>
          </w:p>
        </w:tc>
        <w:tc>
          <w:tcPr>
            <w:tcW w:w="3786"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Machines Operation</w:t>
            </w:r>
          </w:p>
        </w:tc>
      </w:tr>
      <w:tr w:rsidR="00276407" w:rsidRPr="00E95F69" w:rsidTr="00D87DCE">
        <w:trPr>
          <w:trHeight w:val="299"/>
        </w:trPr>
        <w:tc>
          <w:tcPr>
            <w:tcW w:w="3353" w:type="dxa"/>
            <w:tcBorders>
              <w:top w:val="nil"/>
              <w:left w:val="single" w:sz="4" w:space="0" w:color="auto"/>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Preventive Maintenance   </w:t>
            </w:r>
          </w:p>
        </w:tc>
        <w:tc>
          <w:tcPr>
            <w:tcW w:w="3065"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Break down Solutions </w:t>
            </w:r>
          </w:p>
        </w:tc>
        <w:tc>
          <w:tcPr>
            <w:tcW w:w="3786"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In-House repairs </w:t>
            </w:r>
          </w:p>
        </w:tc>
      </w:tr>
      <w:tr w:rsidR="00276407" w:rsidRPr="00E95F69" w:rsidTr="00D87DCE">
        <w:trPr>
          <w:trHeight w:val="299"/>
        </w:trPr>
        <w:tc>
          <w:tcPr>
            <w:tcW w:w="3353" w:type="dxa"/>
            <w:tcBorders>
              <w:top w:val="nil"/>
              <w:left w:val="single" w:sz="4" w:space="0" w:color="auto"/>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Spares Management   </w:t>
            </w:r>
          </w:p>
        </w:tc>
        <w:tc>
          <w:tcPr>
            <w:tcW w:w="3065"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Vendor Relations Management </w:t>
            </w:r>
          </w:p>
        </w:tc>
        <w:tc>
          <w:tcPr>
            <w:tcW w:w="3786" w:type="dxa"/>
            <w:tcBorders>
              <w:top w:val="nil"/>
              <w:left w:val="nil"/>
              <w:bottom w:val="single" w:sz="4" w:space="0" w:color="auto"/>
              <w:right w:val="single" w:sz="4" w:space="0" w:color="auto"/>
            </w:tcBorders>
            <w:shd w:val="clear" w:color="auto" w:fill="auto"/>
            <w:noWrap/>
            <w:vAlign w:val="bottom"/>
            <w:hideMark/>
          </w:tcPr>
          <w:p w:rsidR="00276407" w:rsidRPr="00E95F69" w:rsidRDefault="00B22B52" w:rsidP="007F776A">
            <w:pPr>
              <w:rPr>
                <w:rFonts w:asciiTheme="minorHAnsi" w:hAnsiTheme="minorHAnsi" w:cstheme="minorHAnsi"/>
                <w:color w:val="000000"/>
                <w:sz w:val="20"/>
                <w:szCs w:val="20"/>
              </w:rPr>
            </w:pPr>
            <w:r>
              <w:rPr>
                <w:rFonts w:asciiTheme="minorHAnsi" w:hAnsiTheme="minorHAnsi" w:cstheme="minorHAnsi"/>
                <w:color w:val="000000"/>
                <w:sz w:val="20"/>
                <w:szCs w:val="20"/>
              </w:rPr>
              <w:t>CAPEX/OPEX</w:t>
            </w:r>
          </w:p>
        </w:tc>
      </w:tr>
      <w:tr w:rsidR="00276407" w:rsidRPr="00E95F69" w:rsidTr="00D87DCE">
        <w:trPr>
          <w:trHeight w:val="299"/>
        </w:trPr>
        <w:tc>
          <w:tcPr>
            <w:tcW w:w="3353" w:type="dxa"/>
            <w:tcBorders>
              <w:top w:val="nil"/>
              <w:left w:val="single" w:sz="4" w:space="0" w:color="auto"/>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AC/DC Drives Installation </w:t>
            </w:r>
          </w:p>
        </w:tc>
        <w:tc>
          <w:tcPr>
            <w:tcW w:w="3065"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 Pneumatics /Hydraulics</w:t>
            </w:r>
          </w:p>
        </w:tc>
        <w:tc>
          <w:tcPr>
            <w:tcW w:w="3786"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Automation/Logic Development</w:t>
            </w:r>
          </w:p>
        </w:tc>
      </w:tr>
      <w:tr w:rsidR="00276407" w:rsidRPr="00E95F69" w:rsidTr="00D87DCE">
        <w:trPr>
          <w:trHeight w:val="299"/>
        </w:trPr>
        <w:tc>
          <w:tcPr>
            <w:tcW w:w="3353" w:type="dxa"/>
            <w:tcBorders>
              <w:top w:val="nil"/>
              <w:left w:val="single" w:sz="4" w:space="0" w:color="auto"/>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PLC/DCS -Programming</w:t>
            </w:r>
          </w:p>
        </w:tc>
        <w:tc>
          <w:tcPr>
            <w:tcW w:w="3065"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Servo Drives/Spindle Drives   </w:t>
            </w:r>
          </w:p>
        </w:tc>
        <w:tc>
          <w:tcPr>
            <w:tcW w:w="3786"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Trouble Shooting</w:t>
            </w:r>
          </w:p>
        </w:tc>
      </w:tr>
      <w:tr w:rsidR="00276407" w:rsidRPr="00E95F69" w:rsidTr="00D87DCE">
        <w:trPr>
          <w:trHeight w:val="299"/>
        </w:trPr>
        <w:tc>
          <w:tcPr>
            <w:tcW w:w="3353" w:type="dxa"/>
            <w:tcBorders>
              <w:top w:val="nil"/>
              <w:left w:val="single" w:sz="4" w:space="0" w:color="auto"/>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Instrumentation Engineering </w:t>
            </w:r>
          </w:p>
        </w:tc>
        <w:tc>
          <w:tcPr>
            <w:tcW w:w="3065"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Designing Elect Circuits</w:t>
            </w:r>
          </w:p>
        </w:tc>
        <w:tc>
          <w:tcPr>
            <w:tcW w:w="3786"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HVAC</w:t>
            </w:r>
          </w:p>
        </w:tc>
      </w:tr>
      <w:tr w:rsidR="00276407" w:rsidRPr="00E95F69" w:rsidTr="00D87DCE">
        <w:trPr>
          <w:trHeight w:val="299"/>
        </w:trPr>
        <w:tc>
          <w:tcPr>
            <w:tcW w:w="3353" w:type="dxa"/>
            <w:tcBorders>
              <w:top w:val="nil"/>
              <w:left w:val="single" w:sz="4" w:space="0" w:color="auto"/>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Water Treatment</w:t>
            </w:r>
          </w:p>
        </w:tc>
        <w:tc>
          <w:tcPr>
            <w:tcW w:w="3065"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 xml:space="preserve">Effluent Treatment  </w:t>
            </w:r>
          </w:p>
        </w:tc>
        <w:tc>
          <w:tcPr>
            <w:tcW w:w="3786"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Boiler Operation</w:t>
            </w:r>
          </w:p>
        </w:tc>
      </w:tr>
      <w:tr w:rsidR="00276407" w:rsidRPr="00E95F69" w:rsidTr="00D87DCE">
        <w:trPr>
          <w:trHeight w:val="299"/>
        </w:trPr>
        <w:tc>
          <w:tcPr>
            <w:tcW w:w="3353" w:type="dxa"/>
            <w:tcBorders>
              <w:top w:val="nil"/>
              <w:left w:val="single" w:sz="4" w:space="0" w:color="auto"/>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Electrical LT/HT Operation</w:t>
            </w:r>
          </w:p>
        </w:tc>
        <w:tc>
          <w:tcPr>
            <w:tcW w:w="3065"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Energy Saving</w:t>
            </w:r>
          </w:p>
        </w:tc>
        <w:tc>
          <w:tcPr>
            <w:tcW w:w="3786" w:type="dxa"/>
            <w:tcBorders>
              <w:top w:val="nil"/>
              <w:left w:val="nil"/>
              <w:bottom w:val="single" w:sz="4" w:space="0" w:color="auto"/>
              <w:right w:val="single" w:sz="4" w:space="0" w:color="auto"/>
            </w:tcBorders>
            <w:shd w:val="clear" w:color="auto" w:fill="auto"/>
            <w:noWrap/>
            <w:vAlign w:val="bottom"/>
            <w:hideMark/>
          </w:tcPr>
          <w:p w:rsidR="00276407" w:rsidRPr="00E95F69" w:rsidRDefault="00276407" w:rsidP="007F776A">
            <w:pPr>
              <w:rPr>
                <w:rFonts w:asciiTheme="minorHAnsi" w:hAnsiTheme="minorHAnsi" w:cstheme="minorHAnsi"/>
                <w:color w:val="000000"/>
                <w:sz w:val="20"/>
                <w:szCs w:val="20"/>
              </w:rPr>
            </w:pPr>
            <w:r w:rsidRPr="00E95F69">
              <w:rPr>
                <w:rFonts w:asciiTheme="minorHAnsi" w:hAnsiTheme="minorHAnsi" w:cstheme="minorHAnsi"/>
                <w:color w:val="000000"/>
                <w:sz w:val="20"/>
                <w:szCs w:val="20"/>
              </w:rPr>
              <w:t>Machine Designing</w:t>
            </w:r>
          </w:p>
        </w:tc>
      </w:tr>
    </w:tbl>
    <w:p w:rsidR="00423BF0" w:rsidRPr="00DF0AD9" w:rsidRDefault="00E95F69">
      <w:pPr>
        <w:rPr>
          <w:rFonts w:asciiTheme="minorHAnsi" w:eastAsia="Century Gothic" w:hAnsiTheme="minorHAnsi" w:cstheme="minorHAnsi"/>
          <w:b/>
          <w:color w:val="000000"/>
          <w:sz w:val="22"/>
          <w:szCs w:val="22"/>
        </w:rPr>
      </w:pPr>
      <w:r w:rsidRPr="00DF0AD9">
        <w:rPr>
          <w:rFonts w:asciiTheme="minorHAnsi" w:eastAsia="Century Gothic" w:hAnsiTheme="minorHAnsi" w:cstheme="minorHAnsi"/>
          <w:b/>
          <w:color w:val="000000"/>
          <w:sz w:val="22"/>
          <w:szCs w:val="22"/>
        </w:rPr>
        <w:t>EMPLOYMENT HISTORY</w:t>
      </w:r>
      <w:r w:rsidR="00FD3FF4" w:rsidRPr="00DF0AD9">
        <w:rPr>
          <w:rFonts w:asciiTheme="minorHAnsi" w:eastAsia="Century Gothic" w:hAnsiTheme="minorHAnsi" w:cstheme="minorHAnsi"/>
          <w:b/>
          <w:color w:val="000000"/>
          <w:sz w:val="22"/>
          <w:szCs w:val="22"/>
        </w:rPr>
        <w:t xml:space="preserve">: </w:t>
      </w:r>
    </w:p>
    <w:p w:rsidR="00276407" w:rsidRPr="00E95F69" w:rsidRDefault="00276407">
      <w:pPr>
        <w:rPr>
          <w:rFonts w:asciiTheme="minorHAnsi" w:eastAsia="Century Gothic" w:hAnsiTheme="minorHAnsi" w:cstheme="minorHAnsi"/>
          <w:b/>
          <w:color w:val="000000"/>
          <w:sz w:val="20"/>
          <w:szCs w:val="20"/>
        </w:rPr>
      </w:pPr>
      <w:r w:rsidRPr="00E95F69">
        <w:rPr>
          <w:rFonts w:asciiTheme="minorHAnsi" w:eastAsia="Century Gothic" w:hAnsiTheme="minorHAnsi" w:cstheme="minorHAnsi"/>
          <w:b/>
          <w:noProof/>
          <w:color w:val="000000"/>
          <w:sz w:val="20"/>
          <w:szCs w:val="20"/>
        </w:rPr>
        <w:drawing>
          <wp:anchor distT="0" distB="0" distL="114300" distR="114300" simplePos="0" relativeHeight="251655680" behindDoc="0" locked="0" layoutInCell="1" allowOverlap="1">
            <wp:simplePos x="0" y="0"/>
            <wp:positionH relativeFrom="margin">
              <wp:posOffset>-1</wp:posOffset>
            </wp:positionH>
            <wp:positionV relativeFrom="paragraph">
              <wp:posOffset>84455</wp:posOffset>
            </wp:positionV>
            <wp:extent cx="6391275" cy="45719"/>
            <wp:effectExtent l="19050" t="0" r="9525" b="0"/>
            <wp:wrapNone/>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6391275" cy="45719"/>
                    </a:xfrm>
                    <a:prstGeom prst="rect">
                      <a:avLst/>
                    </a:prstGeom>
                    <a:ln/>
                  </pic:spPr>
                </pic:pic>
              </a:graphicData>
            </a:graphic>
          </wp:anchor>
        </w:drawing>
      </w:r>
    </w:p>
    <w:p w:rsidR="001F4285" w:rsidRPr="00982EFA" w:rsidRDefault="00FD3FF4" w:rsidP="00982EFA">
      <w:pPr>
        <w:rPr>
          <w:rFonts w:asciiTheme="minorHAnsi" w:eastAsia="Century Gothic" w:hAnsiTheme="minorHAnsi" w:cstheme="minorHAnsi"/>
          <w:b/>
          <w:color w:val="000000"/>
          <w:sz w:val="20"/>
          <w:szCs w:val="20"/>
        </w:rPr>
      </w:pPr>
      <w:r w:rsidRPr="00E95F69">
        <w:rPr>
          <w:rFonts w:asciiTheme="minorHAnsi" w:eastAsia="Century Gothic" w:hAnsiTheme="minorHAnsi" w:cstheme="minorHAnsi"/>
          <w:b/>
          <w:color w:val="000000"/>
          <w:sz w:val="20"/>
          <w:szCs w:val="20"/>
        </w:rPr>
        <w:t xml:space="preserve">                                             </w:t>
      </w:r>
      <w:r w:rsidR="00C30375" w:rsidRPr="00E95F69">
        <w:rPr>
          <w:rFonts w:asciiTheme="minorHAnsi" w:eastAsia="Century Gothic" w:hAnsiTheme="minorHAnsi" w:cstheme="minorHAnsi"/>
          <w:b/>
          <w:color w:val="000000"/>
          <w:sz w:val="20"/>
          <w:szCs w:val="20"/>
        </w:rPr>
        <w:t xml:space="preserve">     </w:t>
      </w:r>
      <w:r w:rsidR="00E95F69">
        <w:rPr>
          <w:rFonts w:asciiTheme="minorHAnsi" w:eastAsia="Century Gothic" w:hAnsiTheme="minorHAnsi" w:cstheme="minorHAnsi"/>
          <w:b/>
          <w:color w:val="000000"/>
          <w:sz w:val="20"/>
          <w:szCs w:val="20"/>
        </w:rPr>
        <w:t xml:space="preserve">              </w:t>
      </w:r>
      <w:r w:rsidR="005E3DD8">
        <w:rPr>
          <w:rFonts w:asciiTheme="minorHAnsi" w:eastAsia="Century Gothic" w:hAnsiTheme="minorHAnsi" w:cstheme="minorHAnsi"/>
          <w:b/>
          <w:color w:val="000000"/>
          <w:sz w:val="20"/>
          <w:szCs w:val="20"/>
        </w:rPr>
        <w:t xml:space="preserve">                               </w:t>
      </w:r>
    </w:p>
    <w:p w:rsidR="001F4285" w:rsidRPr="002772CC" w:rsidRDefault="008B5900" w:rsidP="001F4285">
      <w:pPr>
        <w:jc w:val="both"/>
        <w:rPr>
          <w:rFonts w:asciiTheme="minorHAnsi" w:eastAsia="Century Gothic" w:hAnsiTheme="minorHAnsi" w:cstheme="minorHAnsi"/>
          <w:b/>
          <w:color w:val="000000"/>
          <w:sz w:val="20"/>
          <w:szCs w:val="20"/>
        </w:rPr>
      </w:pPr>
      <w:r>
        <w:rPr>
          <w:rFonts w:asciiTheme="minorHAnsi" w:eastAsia="Century Gothic" w:hAnsiTheme="minorHAnsi" w:cstheme="minorHAnsi"/>
          <w:b/>
          <w:color w:val="000000"/>
          <w:sz w:val="20"/>
          <w:szCs w:val="20"/>
        </w:rPr>
        <w:t xml:space="preserve">Presently working as a Chief </w:t>
      </w:r>
      <w:r w:rsidR="001F4285" w:rsidRPr="002772CC">
        <w:rPr>
          <w:rFonts w:asciiTheme="minorHAnsi" w:eastAsia="Century Gothic" w:hAnsiTheme="minorHAnsi" w:cstheme="minorHAnsi"/>
          <w:b/>
          <w:color w:val="000000"/>
          <w:sz w:val="20"/>
          <w:szCs w:val="20"/>
        </w:rPr>
        <w:t xml:space="preserve">Engineer at </w:t>
      </w:r>
      <w:r>
        <w:rPr>
          <w:rFonts w:asciiTheme="minorHAnsi" w:eastAsia="Century Gothic" w:hAnsiTheme="minorHAnsi" w:cstheme="minorHAnsi"/>
          <w:b/>
          <w:color w:val="000000"/>
          <w:sz w:val="20"/>
          <w:szCs w:val="20"/>
        </w:rPr>
        <w:t>M/s AMPS facility Maintenance Services for Sabic Technology Center at Bangalore, India</w:t>
      </w:r>
      <w:r w:rsidR="00193D39">
        <w:rPr>
          <w:rFonts w:asciiTheme="minorHAnsi" w:eastAsia="Century Gothic" w:hAnsiTheme="minorHAnsi" w:cstheme="minorHAnsi"/>
          <w:b/>
          <w:color w:val="000000"/>
          <w:sz w:val="20"/>
          <w:szCs w:val="20"/>
        </w:rPr>
        <w:t>, Since Aug 2020.</w:t>
      </w:r>
    </w:p>
    <w:p w:rsidR="001F4285" w:rsidRDefault="001F4285" w:rsidP="001F4285">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Managed in-house operating engineers of mul</w:t>
      </w:r>
      <w:r w:rsidR="00944E1C">
        <w:rPr>
          <w:rFonts w:asciiTheme="minorHAnsi" w:hAnsiTheme="minorHAnsi" w:cstheme="minorHAnsi"/>
          <w:sz w:val="20"/>
          <w:szCs w:val="20"/>
        </w:rPr>
        <w:t>tiple skills including Facility MEP Engineers and other Facility Team</w:t>
      </w:r>
      <w:r w:rsidRPr="002772CC">
        <w:rPr>
          <w:rFonts w:asciiTheme="minorHAnsi" w:hAnsiTheme="minorHAnsi" w:cstheme="minorHAnsi"/>
          <w:sz w:val="20"/>
          <w:szCs w:val="20"/>
        </w:rPr>
        <w:t xml:space="preserve"> </w:t>
      </w:r>
    </w:p>
    <w:p w:rsidR="00163C8E" w:rsidRPr="002772CC" w:rsidRDefault="00163C8E" w:rsidP="00163C8E">
      <w:pPr>
        <w:numPr>
          <w:ilvl w:val="0"/>
          <w:numId w:val="2"/>
        </w:numPr>
        <w:tabs>
          <w:tab w:val="left" w:pos="360"/>
        </w:tabs>
        <w:jc w:val="both"/>
        <w:rPr>
          <w:rFonts w:asciiTheme="minorHAnsi" w:eastAsia="Century Gothic" w:hAnsiTheme="minorHAnsi" w:cstheme="minorHAnsi"/>
          <w:color w:val="000000"/>
          <w:sz w:val="20"/>
          <w:szCs w:val="20"/>
        </w:rPr>
      </w:pPr>
      <w:r w:rsidRPr="002772CC">
        <w:rPr>
          <w:rFonts w:asciiTheme="minorHAnsi" w:eastAsia="Century Gothic" w:hAnsiTheme="minorHAnsi" w:cstheme="minorHAnsi"/>
          <w:color w:val="000000"/>
          <w:sz w:val="20"/>
          <w:szCs w:val="20"/>
        </w:rPr>
        <w:t>Project Engineering, Liasoning, mobilization and de-mobilization of manpower, HSE trainings, drawings’ review.</w:t>
      </w:r>
    </w:p>
    <w:p w:rsidR="00163C8E" w:rsidRDefault="00163C8E" w:rsidP="00163C8E">
      <w:pPr>
        <w:numPr>
          <w:ilvl w:val="0"/>
          <w:numId w:val="2"/>
        </w:numPr>
        <w:tabs>
          <w:tab w:val="left" w:pos="360"/>
        </w:tabs>
        <w:jc w:val="both"/>
        <w:rPr>
          <w:rFonts w:asciiTheme="minorHAnsi" w:eastAsia="Century Gothic" w:hAnsiTheme="minorHAnsi" w:cstheme="minorHAnsi"/>
          <w:color w:val="000000"/>
          <w:sz w:val="20"/>
          <w:szCs w:val="20"/>
        </w:rPr>
      </w:pPr>
      <w:r w:rsidRPr="002772CC">
        <w:rPr>
          <w:rFonts w:asciiTheme="minorHAnsi" w:eastAsia="Century Gothic" w:hAnsiTheme="minorHAnsi" w:cstheme="minorHAnsi"/>
          <w:color w:val="000000"/>
          <w:sz w:val="20"/>
          <w:szCs w:val="20"/>
        </w:rPr>
        <w:t>Installation &amp; commissioning of project equipment’s review drawings. Handle responsibilities of estimating the costs of production as well as defining the profitability objectives.</w:t>
      </w:r>
    </w:p>
    <w:p w:rsidR="00944E1C" w:rsidRPr="002772CC" w:rsidRDefault="00944E1C" w:rsidP="00163C8E">
      <w:pPr>
        <w:numPr>
          <w:ilvl w:val="0"/>
          <w:numId w:val="2"/>
        </w:numPr>
        <w:tabs>
          <w:tab w:val="left" w:pos="360"/>
        </w:tabs>
        <w:jc w:val="both"/>
        <w:rPr>
          <w:rFonts w:asciiTheme="minorHAnsi" w:eastAsia="Century Gothic" w:hAnsiTheme="minorHAnsi" w:cstheme="minorHAnsi"/>
          <w:color w:val="000000"/>
          <w:sz w:val="20"/>
          <w:szCs w:val="20"/>
        </w:rPr>
      </w:pPr>
      <w:r>
        <w:rPr>
          <w:rFonts w:asciiTheme="minorHAnsi" w:eastAsia="Century Gothic" w:hAnsiTheme="minorHAnsi" w:cstheme="minorHAnsi"/>
          <w:color w:val="000000"/>
          <w:sz w:val="20"/>
          <w:szCs w:val="20"/>
        </w:rPr>
        <w:t>Managed CAPEX and OPEX Budgets.</w:t>
      </w:r>
    </w:p>
    <w:p w:rsidR="00163C8E" w:rsidRPr="00163C8E" w:rsidRDefault="00163C8E" w:rsidP="00163C8E">
      <w:pPr>
        <w:numPr>
          <w:ilvl w:val="0"/>
          <w:numId w:val="2"/>
        </w:numPr>
        <w:tabs>
          <w:tab w:val="left" w:pos="360"/>
        </w:tabs>
        <w:jc w:val="both"/>
        <w:rPr>
          <w:rFonts w:asciiTheme="minorHAnsi" w:eastAsia="Century Gothic" w:hAnsiTheme="minorHAnsi" w:cstheme="minorHAnsi"/>
          <w:color w:val="000000"/>
          <w:sz w:val="20"/>
          <w:szCs w:val="20"/>
        </w:rPr>
      </w:pPr>
      <w:r w:rsidRPr="002772CC">
        <w:rPr>
          <w:rFonts w:asciiTheme="minorHAnsi" w:eastAsia="Century Gothic" w:hAnsiTheme="minorHAnsi" w:cstheme="minorHAnsi"/>
          <w:color w:val="000000"/>
          <w:sz w:val="20"/>
          <w:szCs w:val="20"/>
        </w:rPr>
        <w:t>Executed all interior and exterior building maintenance and improvement projects from inception to completion in accordance with project timelines and budgets.</w:t>
      </w:r>
    </w:p>
    <w:p w:rsidR="001F4285" w:rsidRPr="002772CC" w:rsidRDefault="001F4285" w:rsidP="001F4285">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Planned and scheduled facilities modification which includes cost estimates, bids and contracts for vendors, subcontractors and facilities team.</w:t>
      </w:r>
    </w:p>
    <w:p w:rsidR="001F4285" w:rsidRPr="002772CC" w:rsidRDefault="001F4285" w:rsidP="001F4285">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Responsible for implementation of all health and life-safety programs.</w:t>
      </w:r>
    </w:p>
    <w:p w:rsidR="001F4285" w:rsidRPr="002772CC" w:rsidRDefault="001F4285" w:rsidP="001F4285">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Responsible for hiring and training maintenance staff.</w:t>
      </w:r>
    </w:p>
    <w:p w:rsidR="001F4285" w:rsidRPr="002772CC" w:rsidRDefault="001F4285" w:rsidP="001F4285">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Review and approve third-party contracts.</w:t>
      </w:r>
    </w:p>
    <w:p w:rsidR="001F4285" w:rsidRPr="002772CC" w:rsidRDefault="002772CC" w:rsidP="001F4285">
      <w:pPr>
        <w:numPr>
          <w:ilvl w:val="0"/>
          <w:numId w:val="2"/>
        </w:numPr>
        <w:tabs>
          <w:tab w:val="left" w:pos="360"/>
        </w:tabs>
        <w:jc w:val="both"/>
        <w:rPr>
          <w:rFonts w:asciiTheme="minorHAnsi" w:eastAsia="Century Gothic" w:hAnsiTheme="minorHAnsi" w:cstheme="minorHAnsi"/>
          <w:color w:val="000000"/>
          <w:sz w:val="20"/>
          <w:szCs w:val="20"/>
        </w:rPr>
      </w:pPr>
      <w:r>
        <w:rPr>
          <w:rFonts w:asciiTheme="minorHAnsi" w:hAnsiTheme="minorHAnsi" w:cstheme="minorHAnsi"/>
          <w:sz w:val="20"/>
          <w:szCs w:val="20"/>
        </w:rPr>
        <w:t>A</w:t>
      </w:r>
      <w:r w:rsidR="001F4285" w:rsidRPr="002772CC">
        <w:rPr>
          <w:rFonts w:asciiTheme="minorHAnsi" w:eastAsia="Century Gothic" w:hAnsiTheme="minorHAnsi" w:cstheme="minorHAnsi"/>
          <w:color w:val="000000"/>
          <w:sz w:val="20"/>
          <w:szCs w:val="20"/>
        </w:rPr>
        <w:t>ttend meetings, trainings as scheduled or organized by management.</w:t>
      </w:r>
    </w:p>
    <w:p w:rsidR="001F4285" w:rsidRPr="002772CC" w:rsidRDefault="001F4285" w:rsidP="001F4285">
      <w:pPr>
        <w:numPr>
          <w:ilvl w:val="0"/>
          <w:numId w:val="2"/>
        </w:numPr>
        <w:tabs>
          <w:tab w:val="left" w:pos="360"/>
        </w:tabs>
        <w:jc w:val="both"/>
        <w:rPr>
          <w:rFonts w:asciiTheme="minorHAnsi" w:eastAsia="Century Gothic" w:hAnsiTheme="minorHAnsi" w:cstheme="minorHAnsi"/>
          <w:color w:val="000000"/>
          <w:sz w:val="20"/>
          <w:szCs w:val="20"/>
        </w:rPr>
      </w:pPr>
      <w:r w:rsidRPr="002772CC">
        <w:rPr>
          <w:rFonts w:asciiTheme="minorHAnsi" w:eastAsia="Century Gothic" w:hAnsiTheme="minorHAnsi" w:cstheme="minorHAnsi"/>
          <w:color w:val="000000"/>
          <w:sz w:val="20"/>
          <w:szCs w:val="20"/>
        </w:rPr>
        <w:t>Active member of Plant Safety Committee and lead roll on Plant Emergency Response Team.</w:t>
      </w:r>
    </w:p>
    <w:p w:rsidR="001F4285" w:rsidRPr="002772CC" w:rsidRDefault="001F4285" w:rsidP="001F4285">
      <w:pPr>
        <w:numPr>
          <w:ilvl w:val="0"/>
          <w:numId w:val="2"/>
        </w:numPr>
        <w:tabs>
          <w:tab w:val="left" w:pos="360"/>
        </w:tabs>
        <w:jc w:val="both"/>
        <w:rPr>
          <w:rFonts w:asciiTheme="minorHAnsi" w:eastAsia="Century Gothic" w:hAnsiTheme="minorHAnsi" w:cstheme="minorHAnsi"/>
          <w:color w:val="000000"/>
          <w:sz w:val="20"/>
          <w:szCs w:val="20"/>
        </w:rPr>
      </w:pPr>
      <w:r w:rsidRPr="002772CC">
        <w:rPr>
          <w:rFonts w:asciiTheme="minorHAnsi" w:eastAsia="Century Gothic" w:hAnsiTheme="minorHAnsi" w:cstheme="minorHAnsi"/>
          <w:color w:val="000000"/>
          <w:sz w:val="20"/>
          <w:szCs w:val="20"/>
        </w:rPr>
        <w:t>Managed, implemented, and directed shop production schedule.</w:t>
      </w:r>
    </w:p>
    <w:p w:rsidR="001F4285" w:rsidRPr="002772CC" w:rsidRDefault="002772CC" w:rsidP="001F4285">
      <w:pPr>
        <w:numPr>
          <w:ilvl w:val="0"/>
          <w:numId w:val="2"/>
        </w:numPr>
        <w:tabs>
          <w:tab w:val="left" w:pos="360"/>
        </w:tabs>
        <w:jc w:val="both"/>
        <w:rPr>
          <w:rFonts w:asciiTheme="minorHAnsi" w:eastAsia="Century Gothic" w:hAnsiTheme="minorHAnsi" w:cstheme="minorHAnsi"/>
          <w:color w:val="000000"/>
          <w:sz w:val="20"/>
          <w:szCs w:val="20"/>
        </w:rPr>
      </w:pPr>
      <w:r>
        <w:rPr>
          <w:rFonts w:asciiTheme="minorHAnsi" w:eastAsia="Century Gothic" w:hAnsiTheme="minorHAnsi" w:cstheme="minorHAnsi"/>
          <w:color w:val="000000"/>
          <w:sz w:val="20"/>
          <w:szCs w:val="20"/>
        </w:rPr>
        <w:t xml:space="preserve">Coordinating </w:t>
      </w:r>
      <w:r w:rsidR="001F4285" w:rsidRPr="002772CC">
        <w:rPr>
          <w:rFonts w:asciiTheme="minorHAnsi" w:eastAsia="Century Gothic" w:hAnsiTheme="minorHAnsi" w:cstheme="minorHAnsi"/>
          <w:color w:val="000000"/>
          <w:sz w:val="20"/>
          <w:szCs w:val="20"/>
        </w:rPr>
        <w:t>with building personnel to ensure proper maintenance of</w:t>
      </w:r>
      <w:r w:rsidR="00944E1C">
        <w:rPr>
          <w:rFonts w:asciiTheme="minorHAnsi" w:eastAsia="Century Gothic" w:hAnsiTheme="minorHAnsi" w:cstheme="minorHAnsi"/>
          <w:color w:val="000000"/>
          <w:sz w:val="20"/>
          <w:szCs w:val="20"/>
        </w:rPr>
        <w:t xml:space="preserve"> MEP,</w:t>
      </w:r>
      <w:r w:rsidR="001F4285" w:rsidRPr="002772CC">
        <w:rPr>
          <w:rFonts w:asciiTheme="minorHAnsi" w:eastAsia="Century Gothic" w:hAnsiTheme="minorHAnsi" w:cstheme="minorHAnsi"/>
          <w:color w:val="000000"/>
          <w:sz w:val="20"/>
          <w:szCs w:val="20"/>
        </w:rPr>
        <w:t xml:space="preserve"> </w:t>
      </w:r>
      <w:r w:rsidR="00944E1C">
        <w:rPr>
          <w:rFonts w:asciiTheme="minorHAnsi" w:eastAsia="Century Gothic" w:hAnsiTheme="minorHAnsi" w:cstheme="minorHAnsi"/>
          <w:color w:val="000000"/>
          <w:sz w:val="20"/>
          <w:szCs w:val="20"/>
        </w:rPr>
        <w:t xml:space="preserve">ETP, WTP, BMS, </w:t>
      </w:r>
      <w:r w:rsidR="001F4285" w:rsidRPr="002772CC">
        <w:rPr>
          <w:rFonts w:asciiTheme="minorHAnsi" w:eastAsia="Century Gothic" w:hAnsiTheme="minorHAnsi" w:cstheme="minorHAnsi"/>
          <w:color w:val="000000"/>
          <w:sz w:val="20"/>
          <w:szCs w:val="20"/>
        </w:rPr>
        <w:t>fire, safety, security system and building evacuation procedures.</w:t>
      </w:r>
    </w:p>
    <w:p w:rsidR="001F4285" w:rsidRPr="002772CC" w:rsidRDefault="001F4285" w:rsidP="001F4285">
      <w:pPr>
        <w:numPr>
          <w:ilvl w:val="0"/>
          <w:numId w:val="2"/>
        </w:numPr>
        <w:tabs>
          <w:tab w:val="left" w:pos="360"/>
        </w:tabs>
        <w:jc w:val="both"/>
        <w:rPr>
          <w:rFonts w:asciiTheme="minorHAnsi" w:eastAsia="Century Gothic" w:hAnsiTheme="minorHAnsi" w:cstheme="minorHAnsi"/>
          <w:color w:val="000000"/>
          <w:sz w:val="20"/>
          <w:szCs w:val="20"/>
        </w:rPr>
      </w:pPr>
      <w:r w:rsidRPr="002772CC">
        <w:rPr>
          <w:rFonts w:asciiTheme="minorHAnsi" w:eastAsia="Century Gothic" w:hAnsiTheme="minorHAnsi" w:cstheme="minorHAnsi"/>
          <w:color w:val="000000"/>
          <w:sz w:val="20"/>
          <w:szCs w:val="20"/>
        </w:rPr>
        <w:t>Collaborating, organizing and overseeing the Facilities Management arrangement for disaster recovery and other emergency issues.</w:t>
      </w:r>
    </w:p>
    <w:p w:rsidR="001F4285" w:rsidRPr="002772CC" w:rsidRDefault="001F4285" w:rsidP="001F4285">
      <w:pPr>
        <w:numPr>
          <w:ilvl w:val="0"/>
          <w:numId w:val="2"/>
        </w:numPr>
        <w:tabs>
          <w:tab w:val="left" w:pos="360"/>
        </w:tabs>
        <w:jc w:val="both"/>
        <w:rPr>
          <w:rFonts w:asciiTheme="minorHAnsi" w:eastAsia="Century Gothic" w:hAnsiTheme="minorHAnsi" w:cstheme="minorHAnsi"/>
          <w:color w:val="000000"/>
          <w:sz w:val="20"/>
          <w:szCs w:val="20"/>
        </w:rPr>
      </w:pPr>
      <w:r w:rsidRPr="002772CC">
        <w:rPr>
          <w:rFonts w:asciiTheme="minorHAnsi" w:eastAsia="Century Gothic" w:hAnsiTheme="minorHAnsi" w:cstheme="minorHAnsi"/>
          <w:color w:val="000000"/>
          <w:sz w:val="20"/>
          <w:szCs w:val="20"/>
        </w:rPr>
        <w:t>Reviewed and</w:t>
      </w:r>
      <w:r w:rsidR="00944E1C">
        <w:rPr>
          <w:rFonts w:asciiTheme="minorHAnsi" w:eastAsia="Century Gothic" w:hAnsiTheme="minorHAnsi" w:cstheme="minorHAnsi"/>
          <w:color w:val="000000"/>
          <w:sz w:val="20"/>
          <w:szCs w:val="20"/>
        </w:rPr>
        <w:t xml:space="preserve"> maintained inventory for spares</w:t>
      </w:r>
      <w:r w:rsidRPr="002772CC">
        <w:rPr>
          <w:rFonts w:asciiTheme="minorHAnsi" w:eastAsia="Century Gothic" w:hAnsiTheme="minorHAnsi" w:cstheme="minorHAnsi"/>
          <w:color w:val="000000"/>
          <w:sz w:val="20"/>
          <w:szCs w:val="20"/>
        </w:rPr>
        <w:t xml:space="preserve"> supplies.</w:t>
      </w:r>
    </w:p>
    <w:p w:rsidR="002772CC" w:rsidRDefault="002772CC" w:rsidP="002772CC">
      <w:pPr>
        <w:pStyle w:val="Heading3"/>
        <w:rPr>
          <w:rFonts w:eastAsia="Century Gothic"/>
        </w:rPr>
      </w:pPr>
    </w:p>
    <w:p w:rsidR="00023A94" w:rsidRDefault="00023A94" w:rsidP="00911A35">
      <w:pPr>
        <w:tabs>
          <w:tab w:val="left" w:pos="360"/>
        </w:tabs>
        <w:spacing w:after="200"/>
        <w:jc w:val="both"/>
        <w:rPr>
          <w:rFonts w:asciiTheme="minorHAnsi" w:eastAsia="Century Gothic" w:hAnsiTheme="minorHAnsi" w:cstheme="minorHAnsi"/>
          <w:b/>
          <w:color w:val="000000"/>
          <w:sz w:val="20"/>
          <w:szCs w:val="20"/>
          <w:u w:val="single"/>
        </w:rPr>
      </w:pPr>
    </w:p>
    <w:p w:rsidR="00555CA6" w:rsidRDefault="00555CA6" w:rsidP="00911A35">
      <w:pPr>
        <w:tabs>
          <w:tab w:val="left" w:pos="360"/>
        </w:tabs>
        <w:spacing w:after="200"/>
        <w:jc w:val="both"/>
        <w:rPr>
          <w:rFonts w:asciiTheme="minorHAnsi" w:eastAsia="Century Gothic" w:hAnsiTheme="minorHAnsi" w:cstheme="minorHAnsi"/>
          <w:b/>
          <w:color w:val="000000"/>
          <w:sz w:val="20"/>
          <w:szCs w:val="20"/>
          <w:u w:val="single"/>
        </w:rPr>
      </w:pPr>
      <w:bookmarkStart w:id="0" w:name="_GoBack"/>
      <w:bookmarkEnd w:id="0"/>
      <w:r w:rsidRPr="00D04844">
        <w:rPr>
          <w:rFonts w:asciiTheme="minorHAnsi" w:eastAsia="Century Gothic" w:hAnsiTheme="minorHAnsi" w:cstheme="minorHAnsi"/>
          <w:b/>
          <w:color w:val="000000"/>
          <w:sz w:val="20"/>
          <w:szCs w:val="20"/>
          <w:u w:val="single"/>
        </w:rPr>
        <w:lastRenderedPageBreak/>
        <w:t>Previous Employers</w:t>
      </w:r>
    </w:p>
    <w:p w:rsidR="008B5900" w:rsidRPr="00D04844" w:rsidRDefault="008B5900" w:rsidP="008B5900">
      <w:pPr>
        <w:pStyle w:val="ListParagraph"/>
        <w:numPr>
          <w:ilvl w:val="0"/>
          <w:numId w:val="15"/>
        </w:numPr>
        <w:tabs>
          <w:tab w:val="left" w:pos="360"/>
        </w:tabs>
        <w:spacing w:after="200"/>
        <w:ind w:left="360"/>
        <w:jc w:val="both"/>
        <w:rPr>
          <w:rFonts w:asciiTheme="minorHAnsi" w:eastAsia="Century Gothic" w:hAnsiTheme="minorHAnsi" w:cstheme="minorHAnsi"/>
          <w:b/>
          <w:color w:val="000000"/>
          <w:sz w:val="20"/>
          <w:szCs w:val="20"/>
          <w:u w:val="single"/>
        </w:rPr>
      </w:pPr>
      <w:r>
        <w:rPr>
          <w:rFonts w:asciiTheme="minorHAnsi" w:eastAsia="Century Gothic" w:hAnsiTheme="minorHAnsi" w:cstheme="minorHAnsi"/>
          <w:b/>
          <w:color w:val="000000"/>
          <w:sz w:val="20"/>
          <w:szCs w:val="20"/>
        </w:rPr>
        <w:t xml:space="preserve"> </w:t>
      </w:r>
      <w:r w:rsidRPr="008B5900">
        <w:rPr>
          <w:rFonts w:asciiTheme="minorHAnsi" w:eastAsia="Century Gothic" w:hAnsiTheme="minorHAnsi" w:cstheme="minorHAnsi"/>
          <w:b/>
          <w:color w:val="000000"/>
          <w:sz w:val="20"/>
          <w:szCs w:val="20"/>
        </w:rPr>
        <w:t xml:space="preserve">M/s </w:t>
      </w:r>
      <w:r w:rsidRPr="00E95F69">
        <w:rPr>
          <w:rFonts w:asciiTheme="minorHAnsi" w:eastAsia="Century Gothic" w:hAnsiTheme="minorHAnsi" w:cstheme="minorHAnsi"/>
          <w:b/>
          <w:color w:val="000000"/>
          <w:sz w:val="20"/>
          <w:szCs w:val="20"/>
        </w:rPr>
        <w:t>Bahwan Engineering LLC   Muscat</w:t>
      </w:r>
      <w:r>
        <w:rPr>
          <w:rFonts w:asciiTheme="minorHAnsi" w:eastAsia="Century Gothic" w:hAnsiTheme="minorHAnsi" w:cstheme="minorHAnsi"/>
          <w:b/>
          <w:color w:val="000000"/>
          <w:sz w:val="20"/>
          <w:szCs w:val="20"/>
        </w:rPr>
        <w:t>,</w:t>
      </w:r>
      <w:r w:rsidRPr="00E95F69">
        <w:rPr>
          <w:rFonts w:asciiTheme="minorHAnsi" w:eastAsia="Century Gothic" w:hAnsiTheme="minorHAnsi" w:cstheme="minorHAnsi"/>
          <w:b/>
          <w:color w:val="000000"/>
          <w:sz w:val="20"/>
          <w:szCs w:val="20"/>
        </w:rPr>
        <w:t xml:space="preserve"> Oman</w:t>
      </w:r>
      <w:proofErr w:type="gramStart"/>
      <w:r>
        <w:rPr>
          <w:rFonts w:asciiTheme="minorHAnsi" w:eastAsia="Century Gothic" w:hAnsiTheme="minorHAnsi" w:cstheme="minorHAnsi"/>
          <w:b/>
          <w:color w:val="000000"/>
          <w:sz w:val="20"/>
          <w:szCs w:val="20"/>
        </w:rPr>
        <w:t>.(</w:t>
      </w:r>
      <w:proofErr w:type="gramEnd"/>
      <w:r>
        <w:rPr>
          <w:rFonts w:asciiTheme="minorHAnsi" w:eastAsia="Century Gothic" w:hAnsiTheme="minorHAnsi" w:cstheme="minorHAnsi"/>
          <w:b/>
          <w:color w:val="000000"/>
          <w:sz w:val="20"/>
          <w:szCs w:val="20"/>
        </w:rPr>
        <w:t>Sr. Maintenance Engineer).</w:t>
      </w:r>
      <w:r w:rsidRPr="00E95F69">
        <w:rPr>
          <w:rFonts w:asciiTheme="minorHAnsi" w:eastAsia="Century Gothic" w:hAnsiTheme="minorHAnsi" w:cstheme="minorHAnsi"/>
          <w:b/>
          <w:color w:val="000000"/>
          <w:sz w:val="20"/>
          <w:szCs w:val="20"/>
        </w:rPr>
        <w:t xml:space="preserve">   </w:t>
      </w:r>
      <w:r w:rsidR="00854870">
        <w:rPr>
          <w:rFonts w:asciiTheme="minorHAnsi" w:eastAsia="Century Gothic" w:hAnsiTheme="minorHAnsi" w:cstheme="minorHAnsi"/>
          <w:b/>
          <w:color w:val="000000"/>
          <w:sz w:val="20"/>
          <w:szCs w:val="20"/>
        </w:rPr>
        <w:t xml:space="preserve"> </w:t>
      </w:r>
      <w:r>
        <w:rPr>
          <w:rFonts w:asciiTheme="minorHAnsi" w:eastAsia="Century Gothic" w:hAnsiTheme="minorHAnsi" w:cstheme="minorHAnsi"/>
          <w:b/>
          <w:color w:val="000000"/>
          <w:sz w:val="20"/>
          <w:szCs w:val="20"/>
        </w:rPr>
        <w:t>July 2014 – Sep 2019</w:t>
      </w:r>
      <w:r w:rsidRPr="00E95F69">
        <w:rPr>
          <w:rFonts w:asciiTheme="minorHAnsi" w:eastAsia="Century Gothic" w:hAnsiTheme="minorHAnsi" w:cstheme="minorHAnsi"/>
          <w:b/>
          <w:color w:val="000000"/>
          <w:sz w:val="20"/>
          <w:szCs w:val="20"/>
        </w:rPr>
        <w:t xml:space="preserve">                                                      </w:t>
      </w:r>
      <w:r>
        <w:rPr>
          <w:rFonts w:asciiTheme="minorHAnsi" w:eastAsia="Century Gothic" w:hAnsiTheme="minorHAnsi" w:cstheme="minorHAnsi"/>
          <w:b/>
          <w:color w:val="000000"/>
          <w:sz w:val="20"/>
          <w:szCs w:val="20"/>
        </w:rPr>
        <w:t xml:space="preserve">                                             </w:t>
      </w:r>
    </w:p>
    <w:p w:rsidR="00555CA6" w:rsidRPr="00E95F69" w:rsidRDefault="00555CA6" w:rsidP="00911A35">
      <w:pPr>
        <w:pStyle w:val="ListParagraph"/>
        <w:numPr>
          <w:ilvl w:val="0"/>
          <w:numId w:val="15"/>
        </w:numPr>
        <w:tabs>
          <w:tab w:val="left" w:pos="360"/>
        </w:tabs>
        <w:spacing w:after="200"/>
        <w:ind w:left="360"/>
        <w:jc w:val="both"/>
        <w:rPr>
          <w:rFonts w:asciiTheme="minorHAnsi" w:eastAsia="Century Gothic" w:hAnsiTheme="minorHAnsi" w:cstheme="minorHAnsi"/>
          <w:b/>
          <w:color w:val="000000"/>
          <w:sz w:val="20"/>
          <w:szCs w:val="20"/>
        </w:rPr>
      </w:pPr>
      <w:r>
        <w:rPr>
          <w:rFonts w:asciiTheme="minorHAnsi" w:eastAsia="Century Gothic" w:hAnsiTheme="minorHAnsi" w:cstheme="minorHAnsi"/>
          <w:b/>
          <w:color w:val="000000"/>
          <w:sz w:val="20"/>
          <w:szCs w:val="20"/>
        </w:rPr>
        <w:t xml:space="preserve"> M/s </w:t>
      </w:r>
      <w:r w:rsidRPr="00E95F69">
        <w:rPr>
          <w:rFonts w:asciiTheme="minorHAnsi" w:eastAsia="Century Gothic" w:hAnsiTheme="minorHAnsi" w:cstheme="minorHAnsi"/>
          <w:b/>
          <w:color w:val="000000"/>
          <w:sz w:val="20"/>
          <w:szCs w:val="20"/>
        </w:rPr>
        <w:t>Oman Textile Mill LLC Muscat</w:t>
      </w:r>
      <w:r>
        <w:rPr>
          <w:rFonts w:asciiTheme="minorHAnsi" w:eastAsia="Century Gothic" w:hAnsiTheme="minorHAnsi" w:cstheme="minorHAnsi"/>
          <w:b/>
          <w:color w:val="000000"/>
          <w:sz w:val="20"/>
          <w:szCs w:val="20"/>
        </w:rPr>
        <w:t>,</w:t>
      </w:r>
      <w:r w:rsidRPr="00E95F69">
        <w:rPr>
          <w:rFonts w:asciiTheme="minorHAnsi" w:eastAsia="Century Gothic" w:hAnsiTheme="minorHAnsi" w:cstheme="minorHAnsi"/>
          <w:b/>
          <w:color w:val="000000"/>
          <w:sz w:val="20"/>
          <w:szCs w:val="20"/>
        </w:rPr>
        <w:t xml:space="preserve"> Oman</w:t>
      </w:r>
      <w:r>
        <w:rPr>
          <w:rFonts w:asciiTheme="minorHAnsi" w:eastAsia="Century Gothic" w:hAnsiTheme="minorHAnsi" w:cstheme="minorHAnsi"/>
          <w:b/>
          <w:color w:val="000000"/>
          <w:sz w:val="20"/>
          <w:szCs w:val="20"/>
        </w:rPr>
        <w:t>.</w:t>
      </w:r>
      <w:r w:rsidRPr="00E95F69">
        <w:rPr>
          <w:rFonts w:asciiTheme="minorHAnsi" w:eastAsia="Century Gothic" w:hAnsiTheme="minorHAnsi" w:cstheme="minorHAnsi"/>
          <w:b/>
          <w:color w:val="000000"/>
          <w:sz w:val="20"/>
          <w:szCs w:val="20"/>
        </w:rPr>
        <w:t xml:space="preserve"> (Mill Engineer</w:t>
      </w:r>
      <w:r>
        <w:rPr>
          <w:rFonts w:asciiTheme="minorHAnsi" w:eastAsia="Century Gothic" w:hAnsiTheme="minorHAnsi" w:cstheme="minorHAnsi"/>
          <w:b/>
          <w:color w:val="000000"/>
          <w:sz w:val="20"/>
          <w:szCs w:val="20"/>
        </w:rPr>
        <w:t>)</w:t>
      </w:r>
      <w:r w:rsidR="00881F0F">
        <w:rPr>
          <w:rFonts w:asciiTheme="minorHAnsi" w:eastAsia="Century Gothic" w:hAnsiTheme="minorHAnsi" w:cstheme="minorHAnsi"/>
          <w:b/>
          <w:color w:val="000000"/>
          <w:sz w:val="20"/>
          <w:szCs w:val="20"/>
        </w:rPr>
        <w:t>.</w:t>
      </w:r>
      <w:r w:rsidR="00163C8E">
        <w:rPr>
          <w:rFonts w:asciiTheme="minorHAnsi" w:eastAsia="Century Gothic" w:hAnsiTheme="minorHAnsi" w:cstheme="minorHAnsi"/>
          <w:b/>
          <w:color w:val="000000"/>
          <w:sz w:val="20"/>
          <w:szCs w:val="20"/>
        </w:rPr>
        <w:t xml:space="preserve">                             </w:t>
      </w:r>
      <w:r w:rsidRPr="00E95F69">
        <w:rPr>
          <w:rFonts w:asciiTheme="minorHAnsi" w:eastAsia="Century Gothic" w:hAnsiTheme="minorHAnsi" w:cstheme="minorHAnsi"/>
          <w:b/>
          <w:color w:val="000000"/>
          <w:sz w:val="20"/>
          <w:szCs w:val="20"/>
        </w:rPr>
        <w:t xml:space="preserve"> July 2011 –June 2014</w:t>
      </w:r>
    </w:p>
    <w:p w:rsidR="00555CA6" w:rsidRPr="00E95F69" w:rsidRDefault="00555CA6" w:rsidP="00911A35">
      <w:pPr>
        <w:pStyle w:val="ListParagraph"/>
        <w:numPr>
          <w:ilvl w:val="0"/>
          <w:numId w:val="15"/>
        </w:numPr>
        <w:tabs>
          <w:tab w:val="left" w:pos="360"/>
        </w:tabs>
        <w:spacing w:after="200"/>
        <w:ind w:left="360"/>
        <w:jc w:val="both"/>
        <w:rPr>
          <w:rFonts w:asciiTheme="minorHAnsi" w:eastAsia="Century Gothic" w:hAnsiTheme="minorHAnsi" w:cstheme="minorHAnsi"/>
          <w:b/>
          <w:color w:val="000000"/>
          <w:sz w:val="20"/>
          <w:szCs w:val="20"/>
        </w:rPr>
      </w:pPr>
      <w:r>
        <w:rPr>
          <w:rFonts w:asciiTheme="minorHAnsi" w:eastAsia="Century Gothic" w:hAnsiTheme="minorHAnsi" w:cstheme="minorHAnsi"/>
          <w:b/>
          <w:color w:val="000000"/>
          <w:sz w:val="20"/>
          <w:szCs w:val="20"/>
        </w:rPr>
        <w:t xml:space="preserve"> M/s </w:t>
      </w:r>
      <w:r w:rsidRPr="00E95F69">
        <w:rPr>
          <w:rFonts w:asciiTheme="minorHAnsi" w:eastAsia="Century Gothic" w:hAnsiTheme="minorHAnsi" w:cstheme="minorHAnsi"/>
          <w:b/>
          <w:color w:val="000000"/>
          <w:sz w:val="20"/>
          <w:szCs w:val="20"/>
        </w:rPr>
        <w:t>21st Century Textile Mill</w:t>
      </w:r>
      <w:r>
        <w:rPr>
          <w:rFonts w:asciiTheme="minorHAnsi" w:eastAsia="Century Gothic" w:hAnsiTheme="minorHAnsi" w:cstheme="minorHAnsi"/>
          <w:b/>
          <w:color w:val="000000"/>
          <w:sz w:val="20"/>
          <w:szCs w:val="20"/>
        </w:rPr>
        <w:t>,</w:t>
      </w:r>
      <w:r w:rsidRPr="00E95F69">
        <w:rPr>
          <w:rFonts w:asciiTheme="minorHAnsi" w:eastAsia="Century Gothic" w:hAnsiTheme="minorHAnsi" w:cstheme="minorHAnsi"/>
          <w:b/>
          <w:color w:val="000000"/>
          <w:sz w:val="20"/>
          <w:szCs w:val="20"/>
        </w:rPr>
        <w:t xml:space="preserve"> Morogoro, Tanzania (P</w:t>
      </w:r>
      <w:r>
        <w:rPr>
          <w:rFonts w:asciiTheme="minorHAnsi" w:eastAsia="Century Gothic" w:hAnsiTheme="minorHAnsi" w:cstheme="minorHAnsi"/>
          <w:b/>
          <w:color w:val="000000"/>
          <w:sz w:val="20"/>
          <w:szCs w:val="20"/>
        </w:rPr>
        <w:t>lant Engineer)</w:t>
      </w:r>
      <w:r w:rsidR="00881F0F">
        <w:rPr>
          <w:rFonts w:asciiTheme="minorHAnsi" w:eastAsia="Century Gothic" w:hAnsiTheme="minorHAnsi" w:cstheme="minorHAnsi"/>
          <w:b/>
          <w:color w:val="000000"/>
          <w:sz w:val="20"/>
          <w:szCs w:val="20"/>
        </w:rPr>
        <w:t>.</w:t>
      </w:r>
      <w:r w:rsidR="00304577">
        <w:rPr>
          <w:rFonts w:asciiTheme="minorHAnsi" w:eastAsia="Century Gothic" w:hAnsiTheme="minorHAnsi" w:cstheme="minorHAnsi"/>
          <w:b/>
          <w:color w:val="000000"/>
          <w:sz w:val="20"/>
          <w:szCs w:val="20"/>
        </w:rPr>
        <w:t xml:space="preserve">            </w:t>
      </w:r>
      <w:r>
        <w:rPr>
          <w:rFonts w:asciiTheme="minorHAnsi" w:eastAsia="Century Gothic" w:hAnsiTheme="minorHAnsi" w:cstheme="minorHAnsi"/>
          <w:b/>
          <w:color w:val="000000"/>
          <w:sz w:val="20"/>
          <w:szCs w:val="20"/>
        </w:rPr>
        <w:t xml:space="preserve"> </w:t>
      </w:r>
      <w:r w:rsidRPr="00E95F69">
        <w:rPr>
          <w:rFonts w:asciiTheme="minorHAnsi" w:eastAsia="Century Gothic" w:hAnsiTheme="minorHAnsi" w:cstheme="minorHAnsi"/>
          <w:b/>
          <w:color w:val="000000"/>
          <w:sz w:val="20"/>
          <w:szCs w:val="20"/>
        </w:rPr>
        <w:t>Sept 2010 - May 2011</w:t>
      </w:r>
    </w:p>
    <w:p w:rsidR="00304577" w:rsidRDefault="00555CA6" w:rsidP="00911A35">
      <w:pPr>
        <w:pStyle w:val="ListParagraph"/>
        <w:numPr>
          <w:ilvl w:val="0"/>
          <w:numId w:val="15"/>
        </w:numPr>
        <w:tabs>
          <w:tab w:val="left" w:pos="360"/>
        </w:tabs>
        <w:spacing w:after="200"/>
        <w:ind w:left="360"/>
        <w:jc w:val="both"/>
        <w:rPr>
          <w:rFonts w:asciiTheme="minorHAnsi" w:eastAsia="Century Gothic" w:hAnsiTheme="minorHAnsi" w:cstheme="minorHAnsi"/>
          <w:b/>
          <w:color w:val="000000"/>
          <w:sz w:val="20"/>
          <w:szCs w:val="20"/>
        </w:rPr>
      </w:pPr>
      <w:r>
        <w:rPr>
          <w:rFonts w:asciiTheme="minorHAnsi" w:eastAsia="Century Gothic" w:hAnsiTheme="minorHAnsi" w:cstheme="minorHAnsi"/>
          <w:b/>
          <w:color w:val="000000"/>
          <w:sz w:val="20"/>
          <w:szCs w:val="20"/>
        </w:rPr>
        <w:t xml:space="preserve"> M/s Bharat</w:t>
      </w:r>
      <w:r w:rsidRPr="00E95F69">
        <w:rPr>
          <w:rFonts w:asciiTheme="minorHAnsi" w:eastAsia="Century Gothic" w:hAnsiTheme="minorHAnsi" w:cstheme="minorHAnsi"/>
          <w:b/>
          <w:color w:val="000000"/>
          <w:sz w:val="20"/>
          <w:szCs w:val="20"/>
        </w:rPr>
        <w:t xml:space="preserve"> Tissues Pvt Ltd Bangalore India </w:t>
      </w:r>
    </w:p>
    <w:p w:rsidR="00555CA6" w:rsidRPr="00C41B2F" w:rsidRDefault="00304577" w:rsidP="00304577">
      <w:pPr>
        <w:pStyle w:val="ListParagraph"/>
        <w:tabs>
          <w:tab w:val="left" w:pos="360"/>
          <w:tab w:val="left" w:pos="6570"/>
          <w:tab w:val="left" w:pos="6660"/>
        </w:tabs>
        <w:spacing w:after="200"/>
        <w:ind w:left="360"/>
        <w:jc w:val="both"/>
        <w:rPr>
          <w:rFonts w:asciiTheme="minorHAnsi" w:eastAsia="Century Gothic" w:hAnsiTheme="minorHAnsi" w:cstheme="minorHAnsi"/>
          <w:b/>
          <w:color w:val="000000"/>
          <w:sz w:val="20"/>
          <w:szCs w:val="20"/>
        </w:rPr>
      </w:pPr>
      <w:r>
        <w:rPr>
          <w:rFonts w:asciiTheme="minorHAnsi" w:eastAsia="Century Gothic" w:hAnsiTheme="minorHAnsi" w:cstheme="minorHAnsi"/>
          <w:b/>
          <w:color w:val="000000"/>
          <w:sz w:val="20"/>
          <w:szCs w:val="20"/>
        </w:rPr>
        <w:t xml:space="preserve"> </w:t>
      </w:r>
      <w:proofErr w:type="gramStart"/>
      <w:r w:rsidR="00555CA6" w:rsidRPr="00E95F69">
        <w:rPr>
          <w:rFonts w:asciiTheme="minorHAnsi" w:eastAsia="Century Gothic" w:hAnsiTheme="minorHAnsi" w:cstheme="minorHAnsi"/>
          <w:b/>
          <w:color w:val="000000"/>
          <w:sz w:val="20"/>
          <w:szCs w:val="20"/>
        </w:rPr>
        <w:t>(Asst</w:t>
      </w:r>
      <w:r w:rsidR="00555CA6">
        <w:rPr>
          <w:rFonts w:asciiTheme="minorHAnsi" w:eastAsia="Century Gothic" w:hAnsiTheme="minorHAnsi" w:cstheme="minorHAnsi"/>
          <w:b/>
          <w:color w:val="000000"/>
          <w:sz w:val="20"/>
          <w:szCs w:val="20"/>
        </w:rPr>
        <w:t>. Manager Engineering &amp; Maintenance)</w:t>
      </w:r>
      <w:r w:rsidR="00881F0F">
        <w:rPr>
          <w:rFonts w:asciiTheme="minorHAnsi" w:eastAsia="Century Gothic" w:hAnsiTheme="minorHAnsi" w:cstheme="minorHAnsi"/>
          <w:b/>
          <w:color w:val="000000"/>
          <w:sz w:val="20"/>
          <w:szCs w:val="20"/>
        </w:rPr>
        <w:t>.</w:t>
      </w:r>
      <w:proofErr w:type="gramEnd"/>
      <w:r>
        <w:rPr>
          <w:rFonts w:asciiTheme="minorHAnsi" w:eastAsia="Century Gothic" w:hAnsiTheme="minorHAnsi" w:cstheme="minorHAnsi"/>
          <w:b/>
          <w:color w:val="000000"/>
          <w:sz w:val="20"/>
          <w:szCs w:val="20"/>
        </w:rPr>
        <w:t xml:space="preserve">                       </w:t>
      </w:r>
      <w:r w:rsidR="00163C8E">
        <w:rPr>
          <w:rFonts w:asciiTheme="minorHAnsi" w:eastAsia="Century Gothic" w:hAnsiTheme="minorHAnsi" w:cstheme="minorHAnsi"/>
          <w:b/>
          <w:color w:val="000000"/>
          <w:sz w:val="20"/>
          <w:szCs w:val="20"/>
        </w:rPr>
        <w:t xml:space="preserve">                            </w:t>
      </w:r>
      <w:r>
        <w:rPr>
          <w:rFonts w:asciiTheme="minorHAnsi" w:eastAsia="Century Gothic" w:hAnsiTheme="minorHAnsi" w:cstheme="minorHAnsi"/>
          <w:b/>
          <w:color w:val="000000"/>
          <w:sz w:val="20"/>
          <w:szCs w:val="20"/>
        </w:rPr>
        <w:t xml:space="preserve"> </w:t>
      </w:r>
      <w:r w:rsidR="00555CA6" w:rsidRPr="00E95F69">
        <w:rPr>
          <w:rFonts w:asciiTheme="minorHAnsi" w:eastAsia="Century Gothic" w:hAnsiTheme="minorHAnsi" w:cstheme="minorHAnsi"/>
          <w:b/>
          <w:color w:val="000000"/>
          <w:sz w:val="20"/>
          <w:szCs w:val="20"/>
        </w:rPr>
        <w:t xml:space="preserve">Sept 1995 – Aug 2010                     </w:t>
      </w:r>
      <w:r w:rsidR="00555CA6">
        <w:rPr>
          <w:rFonts w:asciiTheme="minorHAnsi" w:eastAsia="Century Gothic" w:hAnsiTheme="minorHAnsi" w:cstheme="minorHAnsi"/>
          <w:b/>
          <w:color w:val="000000"/>
          <w:sz w:val="20"/>
          <w:szCs w:val="20"/>
        </w:rPr>
        <w:t xml:space="preserve">                                  </w:t>
      </w:r>
    </w:p>
    <w:p w:rsidR="00423BF0" w:rsidRDefault="00FD3FF4" w:rsidP="00911A35">
      <w:pPr>
        <w:jc w:val="both"/>
        <w:rPr>
          <w:rFonts w:asciiTheme="minorHAnsi" w:eastAsia="Century Gothic" w:hAnsiTheme="minorHAnsi" w:cstheme="minorHAnsi"/>
          <w:b/>
          <w:color w:val="000000"/>
          <w:sz w:val="20"/>
          <w:szCs w:val="20"/>
          <w:u w:val="single"/>
        </w:rPr>
      </w:pPr>
      <w:r w:rsidRPr="00E95F69">
        <w:rPr>
          <w:rFonts w:asciiTheme="minorHAnsi" w:eastAsia="Century Gothic" w:hAnsiTheme="minorHAnsi" w:cstheme="minorHAnsi"/>
          <w:b/>
          <w:color w:val="000000"/>
          <w:sz w:val="20"/>
          <w:szCs w:val="20"/>
          <w:u w:val="single"/>
        </w:rPr>
        <w:t>Major Responsibilities/ Accomplishments:</w:t>
      </w:r>
    </w:p>
    <w:p w:rsidR="008B5900" w:rsidRDefault="008B5900" w:rsidP="00911A35">
      <w:pPr>
        <w:jc w:val="both"/>
        <w:rPr>
          <w:rFonts w:asciiTheme="minorHAnsi" w:eastAsia="Century Gothic" w:hAnsiTheme="minorHAnsi" w:cstheme="minorHAnsi"/>
          <w:b/>
          <w:color w:val="000000"/>
          <w:sz w:val="20"/>
          <w:szCs w:val="20"/>
          <w:u w:val="single"/>
        </w:rPr>
      </w:pPr>
    </w:p>
    <w:p w:rsidR="008B5900"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Effectively handled Retail Hypermarket Giants, Malls, Hospitals, Banks, Globally known fast Food Chains, Hotels, Ministry Offices/ Buildings, Embassy Buildings, Residential Apartments, Commercial Buildings, Manufacturing Industries in Oman.</w:t>
      </w:r>
    </w:p>
    <w:p w:rsidR="008B5900"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Study/Review of tender documents, scope of work, drawings, BOQ, Tender Qualifications, specifications, client’s requirements, Assumptions and Exclusions etc. from the tender documents for proper estimation.</w:t>
      </w:r>
    </w:p>
    <w:p w:rsidR="008B5900"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Preparing BOQ with unit prices as per tender BOQ format and filling.</w:t>
      </w:r>
    </w:p>
    <w:p w:rsidR="008B5900" w:rsidRPr="002772CC"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Technical Evaluation of supplier/sub-contractor quotations as per tender requirements.</w:t>
      </w:r>
    </w:p>
    <w:p w:rsidR="008B5900" w:rsidRPr="00163C8E"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Pricing material and labor cost of each BOQ item in the price comparison sheets, by using the Quotations and a pre–determined manpower production rates a</w:t>
      </w:r>
      <w:r w:rsidR="00854870">
        <w:rPr>
          <w:rFonts w:asciiTheme="minorHAnsi" w:hAnsiTheme="minorHAnsi" w:cstheme="minorHAnsi"/>
          <w:sz w:val="20"/>
          <w:szCs w:val="20"/>
        </w:rPr>
        <w:t>nd preparing final cost summary</w:t>
      </w:r>
      <w:r w:rsidRPr="002772CC">
        <w:rPr>
          <w:rFonts w:asciiTheme="minorHAnsi" w:hAnsiTheme="minorHAnsi" w:cstheme="minorHAnsi"/>
          <w:sz w:val="20"/>
          <w:szCs w:val="20"/>
        </w:rPr>
        <w:t>.</w:t>
      </w:r>
    </w:p>
    <w:p w:rsidR="008B5900" w:rsidRPr="009A0D31"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Check all the addendums and communications received from the client, ensuring that all queries are clarified and considered in the pricing.</w:t>
      </w:r>
    </w:p>
    <w:p w:rsidR="008B5900" w:rsidRPr="002772CC"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 xml:space="preserve">Handled (Sales, Projects and Service like new units and Spares for all kind of HVAC products from M/s Carrier and Multi Branded HVAC Products like Chillers (Scroll, Reciprocating, Screw, Centrifugal and associated Chilled water pumps), Package, AHU,FCU, </w:t>
      </w:r>
      <w:proofErr w:type="spellStart"/>
      <w:r w:rsidRPr="002772CC">
        <w:rPr>
          <w:rFonts w:asciiTheme="minorHAnsi" w:hAnsiTheme="minorHAnsi" w:cstheme="minorHAnsi"/>
          <w:sz w:val="20"/>
          <w:szCs w:val="20"/>
        </w:rPr>
        <w:t>Dx</w:t>
      </w:r>
      <w:proofErr w:type="spellEnd"/>
      <w:r w:rsidRPr="002772CC">
        <w:rPr>
          <w:rFonts w:asciiTheme="minorHAnsi" w:hAnsiTheme="minorHAnsi" w:cstheme="minorHAnsi"/>
          <w:sz w:val="20"/>
          <w:szCs w:val="20"/>
        </w:rPr>
        <w:t xml:space="preserve"> and VRF units.</w:t>
      </w:r>
    </w:p>
    <w:p w:rsidR="008B5900"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Estimation of Ducting Layout, Piping Insulation and other HVAC installations.</w:t>
      </w:r>
    </w:p>
    <w:p w:rsidR="008B5900"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Prioritize, Prepare &amp; send RFQ’s for all the items to all the approved suppliers/ sub-contractor to obtain required quotations for arriving at competitive price.</w:t>
      </w:r>
    </w:p>
    <w:p w:rsidR="008B5900" w:rsidRPr="00163C8E"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Follow up with the supplier/sub-contractor to obtain quotation in time, clarify to all their queries and Meetings with the supplier/ sub-contractor when required.</w:t>
      </w:r>
    </w:p>
    <w:p w:rsidR="008B5900" w:rsidRPr="002772CC"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Preparing tender adjustment schedule with unit prices, where applicable.</w:t>
      </w:r>
    </w:p>
    <w:p w:rsidR="008B5900" w:rsidRPr="002772CC"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Preparing price analysis, proposed vendor list, data sheets and qualifications as per requirement.</w:t>
      </w:r>
    </w:p>
    <w:p w:rsidR="008B5900" w:rsidRDefault="008B5900" w:rsidP="008B5900">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Prepare value engineering schemes, when required/ permitted. Attend Pre tender meetings and perform site visits. Assist to estimator and quantity surveyors.</w:t>
      </w:r>
    </w:p>
    <w:p w:rsidR="008B5900" w:rsidRPr="00163C8E" w:rsidRDefault="008B5900" w:rsidP="008B5900">
      <w:pPr>
        <w:numPr>
          <w:ilvl w:val="0"/>
          <w:numId w:val="2"/>
        </w:numPr>
        <w:tabs>
          <w:tab w:val="left" w:pos="360"/>
        </w:tabs>
        <w:jc w:val="both"/>
        <w:rPr>
          <w:rFonts w:asciiTheme="minorHAnsi" w:eastAsia="Century Gothic" w:hAnsiTheme="minorHAnsi" w:cstheme="minorHAnsi"/>
          <w:color w:val="000000"/>
          <w:sz w:val="20"/>
          <w:szCs w:val="20"/>
        </w:rPr>
      </w:pPr>
      <w:r w:rsidRPr="002772CC">
        <w:rPr>
          <w:rFonts w:asciiTheme="minorHAnsi" w:eastAsia="Century Gothic" w:hAnsiTheme="minorHAnsi" w:cstheme="minorHAnsi"/>
          <w:color w:val="000000"/>
          <w:sz w:val="20"/>
          <w:szCs w:val="20"/>
        </w:rPr>
        <w:t>Responsible for implementing and maintaining the Quality management system for Estimation work.</w:t>
      </w:r>
    </w:p>
    <w:p w:rsidR="00423BF0" w:rsidRPr="00944E1C" w:rsidRDefault="008B5900" w:rsidP="00911A35">
      <w:pPr>
        <w:numPr>
          <w:ilvl w:val="0"/>
          <w:numId w:val="2"/>
        </w:numPr>
        <w:tabs>
          <w:tab w:val="left" w:pos="360"/>
        </w:tabs>
        <w:jc w:val="both"/>
        <w:rPr>
          <w:rFonts w:asciiTheme="minorHAnsi" w:hAnsiTheme="minorHAnsi" w:cstheme="minorHAnsi"/>
          <w:sz w:val="20"/>
          <w:szCs w:val="20"/>
        </w:rPr>
      </w:pPr>
      <w:r w:rsidRPr="002772CC">
        <w:rPr>
          <w:rFonts w:asciiTheme="minorHAnsi" w:hAnsiTheme="minorHAnsi" w:cstheme="minorHAnsi"/>
          <w:sz w:val="20"/>
          <w:szCs w:val="20"/>
        </w:rPr>
        <w:t>Handled sales, Projects and service of M/s Siemens Building Management system for the Major clients like Ministry of Health, Hotels, Commercial and Residential Buildings.</w:t>
      </w:r>
    </w:p>
    <w:p w:rsidR="00423BF0" w:rsidRPr="00E95F69" w:rsidRDefault="00FD3FF4" w:rsidP="00911A35">
      <w:pPr>
        <w:numPr>
          <w:ilvl w:val="0"/>
          <w:numId w:val="2"/>
        </w:numPr>
        <w:tabs>
          <w:tab w:val="left" w:pos="360"/>
        </w:tabs>
        <w:jc w:val="both"/>
        <w:rPr>
          <w:rFonts w:asciiTheme="minorHAnsi" w:hAnsiTheme="minorHAnsi" w:cstheme="minorHAnsi"/>
          <w:sz w:val="20"/>
          <w:szCs w:val="20"/>
        </w:rPr>
      </w:pPr>
      <w:r w:rsidRPr="00E95F69">
        <w:rPr>
          <w:rFonts w:asciiTheme="minorHAnsi" w:eastAsia="Century Gothic" w:hAnsiTheme="minorHAnsi" w:cstheme="minorHAnsi"/>
          <w:sz w:val="20"/>
          <w:szCs w:val="20"/>
        </w:rPr>
        <w:t>Contributing engineering and managerial inputs in the areas of installation, commissioning, operation and maintenance of all major equipments and machineries.</w:t>
      </w:r>
    </w:p>
    <w:p w:rsidR="00423BF0" w:rsidRPr="00BF5BC6" w:rsidRDefault="00FD3FF4" w:rsidP="00911A35">
      <w:pPr>
        <w:numPr>
          <w:ilvl w:val="0"/>
          <w:numId w:val="2"/>
        </w:numPr>
        <w:tabs>
          <w:tab w:val="left" w:pos="360"/>
        </w:tabs>
        <w:jc w:val="both"/>
        <w:rPr>
          <w:rFonts w:asciiTheme="minorHAnsi" w:hAnsiTheme="minorHAnsi" w:cstheme="minorHAnsi"/>
          <w:sz w:val="20"/>
          <w:szCs w:val="20"/>
        </w:rPr>
      </w:pPr>
      <w:r w:rsidRPr="00E95F69">
        <w:rPr>
          <w:rFonts w:asciiTheme="minorHAnsi" w:eastAsia="Century Gothic" w:hAnsiTheme="minorHAnsi" w:cstheme="minorHAnsi"/>
          <w:sz w:val="20"/>
          <w:szCs w:val="20"/>
        </w:rPr>
        <w:t>Worked closely with erection/commissioning engineers to ensure equipment installations as per defined layout plans.</w:t>
      </w:r>
    </w:p>
    <w:p w:rsidR="00BF5BC6" w:rsidRPr="00BF5BC6"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Orchestrated a training plan for CMMS (computerize maintenance management system) and inventory control, leading to optimal performance for all departments</w:t>
      </w:r>
    </w:p>
    <w:p w:rsidR="00BF5BC6" w:rsidRPr="00BF5BC6"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Implemented work order system to track repairs and identify trends. Utilized exceptional communication skills and persuasion to convey its benefits to team members and overcome resistance.</w:t>
      </w:r>
    </w:p>
    <w:p w:rsidR="00BF5BC6" w:rsidRPr="00BF5BC6"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Coordinated 5S, TPM implementation at manufacturing plants</w:t>
      </w:r>
      <w:r>
        <w:rPr>
          <w:rFonts w:asciiTheme="minorHAnsi" w:hAnsiTheme="minorHAnsi" w:cstheme="minorHAnsi"/>
          <w:sz w:val="20"/>
          <w:szCs w:val="20"/>
        </w:rPr>
        <w:t>.</w:t>
      </w:r>
    </w:p>
    <w:p w:rsidR="00BF5BC6" w:rsidRPr="00BF5BC6"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Designed and implemented plant equipment upgrades and new quality control testing equipment to lower production costs, maintain a quality product, and increase efficiency on the main product lines</w:t>
      </w:r>
    </w:p>
    <w:p w:rsidR="00BF5BC6" w:rsidRPr="00BF5BC6"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Prepared daily Reports regarding plant utility consumption Like Electricity, Fuel, water, waste water, Steam ETC.</w:t>
      </w:r>
    </w:p>
    <w:p w:rsidR="00BF5BC6" w:rsidRPr="00BF5BC6"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Prepared budget expenditures and cost estimates of plant projects.</w:t>
      </w:r>
    </w:p>
    <w:p w:rsidR="00BF5BC6" w:rsidRPr="00BF5BC6"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Generated guidelines and procedures in reduction of energy use</w:t>
      </w:r>
    </w:p>
    <w:p w:rsidR="00BF5BC6" w:rsidRPr="00BF5BC6"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Observed and monitored plant equipments and recommended changes for improved performance and efficiency.</w:t>
      </w:r>
    </w:p>
    <w:p w:rsidR="00BF5BC6" w:rsidRPr="00BF5BC6"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Assisted maintenance department in all problems involving plant machines, equipments and facilities.</w:t>
      </w:r>
    </w:p>
    <w:p w:rsidR="00BF5BC6" w:rsidRPr="00BF5BC6"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Coordinating engineering packages for plant piping, mechanical, instrumentation and electrical modifications following a management of change process</w:t>
      </w:r>
    </w:p>
    <w:p w:rsidR="00BF5BC6" w:rsidRPr="00E95F69" w:rsidRDefault="00BF5BC6" w:rsidP="00911A35">
      <w:pPr>
        <w:numPr>
          <w:ilvl w:val="0"/>
          <w:numId w:val="2"/>
        </w:numPr>
        <w:tabs>
          <w:tab w:val="left" w:pos="360"/>
        </w:tabs>
        <w:jc w:val="both"/>
        <w:rPr>
          <w:rFonts w:asciiTheme="minorHAnsi" w:hAnsiTheme="minorHAnsi" w:cstheme="minorHAnsi"/>
          <w:sz w:val="20"/>
          <w:szCs w:val="20"/>
        </w:rPr>
      </w:pPr>
      <w:r w:rsidRPr="00BF5BC6">
        <w:rPr>
          <w:rFonts w:asciiTheme="minorHAnsi" w:hAnsiTheme="minorHAnsi" w:cstheme="minorHAnsi"/>
          <w:sz w:val="20"/>
          <w:szCs w:val="20"/>
        </w:rPr>
        <w:t xml:space="preserve">Assumes various administrative duties such as, but not limited to, documentation development and regular updating for the following: safety, job hazard analyses, general training, machine specific training, standard operating </w:t>
      </w:r>
      <w:r w:rsidRPr="00BF5BC6">
        <w:rPr>
          <w:rFonts w:asciiTheme="minorHAnsi" w:hAnsiTheme="minorHAnsi" w:cstheme="minorHAnsi"/>
          <w:sz w:val="20"/>
          <w:szCs w:val="20"/>
        </w:rPr>
        <w:lastRenderedPageBreak/>
        <w:t>procedures, plant job descriptions, lock out tag out, quality control, compliance, preventative maintenance, capital project development and progress tracking, efficiency and effectiveness measurement, and production postings</w:t>
      </w:r>
      <w:r>
        <w:rPr>
          <w:rFonts w:asciiTheme="minorHAnsi" w:hAnsiTheme="minorHAnsi" w:cstheme="minorHAnsi"/>
          <w:sz w:val="20"/>
          <w:szCs w:val="20"/>
        </w:rPr>
        <w:t>.</w:t>
      </w:r>
    </w:p>
    <w:p w:rsidR="00423BF0" w:rsidRPr="00E95F69" w:rsidRDefault="00FD3FF4" w:rsidP="00911A35">
      <w:pPr>
        <w:numPr>
          <w:ilvl w:val="0"/>
          <w:numId w:val="2"/>
        </w:numPr>
        <w:tabs>
          <w:tab w:val="left" w:pos="360"/>
        </w:tabs>
        <w:jc w:val="both"/>
        <w:rPr>
          <w:rFonts w:asciiTheme="minorHAnsi" w:hAnsiTheme="minorHAnsi" w:cstheme="minorHAnsi"/>
          <w:sz w:val="20"/>
          <w:szCs w:val="20"/>
        </w:rPr>
      </w:pPr>
      <w:r w:rsidRPr="00E95F69">
        <w:rPr>
          <w:rFonts w:asciiTheme="minorHAnsi" w:eastAsia="Century Gothic" w:hAnsiTheme="minorHAnsi" w:cstheme="minorHAnsi"/>
          <w:sz w:val="20"/>
          <w:szCs w:val="20"/>
        </w:rPr>
        <w:t>Charted operational norms of the machines and trained wireman / Fitter on machine Operation, its logic, repairing of PCB boards, Instrumentation, Pneumatics and Hydraulics.</w:t>
      </w:r>
    </w:p>
    <w:p w:rsidR="00423BF0" w:rsidRPr="00E95F69" w:rsidRDefault="00FD3FF4" w:rsidP="00911A35">
      <w:pPr>
        <w:numPr>
          <w:ilvl w:val="0"/>
          <w:numId w:val="2"/>
        </w:numPr>
        <w:tabs>
          <w:tab w:val="left" w:pos="360"/>
        </w:tabs>
        <w:jc w:val="both"/>
        <w:rPr>
          <w:rFonts w:asciiTheme="minorHAnsi" w:hAnsiTheme="minorHAnsi" w:cstheme="minorHAnsi"/>
          <w:sz w:val="20"/>
          <w:szCs w:val="20"/>
        </w:rPr>
      </w:pPr>
      <w:r w:rsidRPr="00E95F69">
        <w:rPr>
          <w:rFonts w:asciiTheme="minorHAnsi" w:eastAsia="Century Gothic" w:hAnsiTheme="minorHAnsi" w:cstheme="minorHAnsi"/>
          <w:sz w:val="20"/>
          <w:szCs w:val="20"/>
        </w:rPr>
        <w:t>Monitored operations of machines to ensure strict adherence to prescribed norms. Commissioned all types of Instrumentation and AC/DC Drives</w:t>
      </w:r>
    </w:p>
    <w:p w:rsidR="00423BF0" w:rsidRPr="00E95F69" w:rsidRDefault="00FD3FF4" w:rsidP="00911A35">
      <w:pPr>
        <w:numPr>
          <w:ilvl w:val="0"/>
          <w:numId w:val="2"/>
        </w:numPr>
        <w:jc w:val="both"/>
        <w:rPr>
          <w:rFonts w:asciiTheme="minorHAnsi" w:hAnsiTheme="minorHAnsi" w:cstheme="minorHAnsi"/>
          <w:sz w:val="20"/>
          <w:szCs w:val="20"/>
        </w:rPr>
      </w:pPr>
      <w:r w:rsidRPr="00E95F69">
        <w:rPr>
          <w:rFonts w:asciiTheme="minorHAnsi" w:eastAsia="Century Gothic" w:hAnsiTheme="minorHAnsi" w:cstheme="minorHAnsi"/>
          <w:sz w:val="20"/>
          <w:szCs w:val="20"/>
        </w:rPr>
        <w:t>Implementing preventive, predictive and planned maintenance practices to maximize operational availability of machines.</w:t>
      </w:r>
    </w:p>
    <w:p w:rsidR="00423BF0" w:rsidRPr="00E95F69" w:rsidRDefault="00FD3FF4" w:rsidP="00911A35">
      <w:pPr>
        <w:numPr>
          <w:ilvl w:val="0"/>
          <w:numId w:val="2"/>
        </w:numPr>
        <w:jc w:val="both"/>
        <w:rPr>
          <w:rFonts w:asciiTheme="minorHAnsi" w:hAnsiTheme="minorHAnsi" w:cstheme="minorHAnsi"/>
          <w:sz w:val="20"/>
          <w:szCs w:val="20"/>
        </w:rPr>
      </w:pPr>
      <w:r w:rsidRPr="00E95F69">
        <w:rPr>
          <w:rFonts w:asciiTheme="minorHAnsi" w:eastAsia="Century Gothic" w:hAnsiTheme="minorHAnsi" w:cstheme="minorHAnsi"/>
          <w:sz w:val="20"/>
          <w:szCs w:val="20"/>
        </w:rPr>
        <w:t>Mapping consumption pattern of spares and driving procurement initiatives to ensure availability of reasonable stocks of critical and running spares.</w:t>
      </w:r>
    </w:p>
    <w:p w:rsidR="00423BF0" w:rsidRPr="00E95F69" w:rsidRDefault="00FD3FF4" w:rsidP="00911A35">
      <w:pPr>
        <w:numPr>
          <w:ilvl w:val="0"/>
          <w:numId w:val="2"/>
        </w:numPr>
        <w:jc w:val="both"/>
        <w:rPr>
          <w:rFonts w:asciiTheme="minorHAnsi" w:hAnsiTheme="minorHAnsi" w:cstheme="minorHAnsi"/>
          <w:sz w:val="20"/>
          <w:szCs w:val="20"/>
        </w:rPr>
      </w:pPr>
      <w:r w:rsidRPr="00E95F69">
        <w:rPr>
          <w:rFonts w:asciiTheme="minorHAnsi" w:eastAsia="Century Gothic" w:hAnsiTheme="minorHAnsi" w:cstheme="minorHAnsi"/>
          <w:sz w:val="20"/>
          <w:szCs w:val="20"/>
        </w:rPr>
        <w:t xml:space="preserve">Developed indigenous sources for spares of imported machines and generating cost savings </w:t>
      </w:r>
    </w:p>
    <w:p w:rsidR="00423BF0" w:rsidRPr="00E95F69" w:rsidRDefault="00FD3FF4" w:rsidP="00911A35">
      <w:pPr>
        <w:numPr>
          <w:ilvl w:val="0"/>
          <w:numId w:val="2"/>
        </w:numPr>
        <w:jc w:val="both"/>
        <w:rPr>
          <w:rFonts w:asciiTheme="minorHAnsi" w:hAnsiTheme="minorHAnsi" w:cstheme="minorHAnsi"/>
          <w:sz w:val="20"/>
          <w:szCs w:val="20"/>
        </w:rPr>
      </w:pPr>
      <w:r w:rsidRPr="00E95F69">
        <w:rPr>
          <w:rFonts w:asciiTheme="minorHAnsi" w:eastAsia="Century Gothic" w:hAnsiTheme="minorHAnsi" w:cstheme="minorHAnsi"/>
          <w:sz w:val="20"/>
          <w:szCs w:val="20"/>
        </w:rPr>
        <w:t xml:space="preserve">Arranging In - House Repairs of all types of PCB boards, Pumps, Instrumentation  Calibration etc </w:t>
      </w:r>
    </w:p>
    <w:p w:rsidR="00423BF0" w:rsidRPr="00E95F69" w:rsidRDefault="00FD3FF4" w:rsidP="00911A35">
      <w:pPr>
        <w:numPr>
          <w:ilvl w:val="0"/>
          <w:numId w:val="2"/>
        </w:numPr>
        <w:jc w:val="both"/>
        <w:rPr>
          <w:rFonts w:asciiTheme="minorHAnsi" w:hAnsiTheme="minorHAnsi" w:cstheme="minorHAnsi"/>
          <w:sz w:val="20"/>
          <w:szCs w:val="20"/>
        </w:rPr>
      </w:pPr>
      <w:r w:rsidRPr="00E95F69">
        <w:rPr>
          <w:rFonts w:asciiTheme="minorHAnsi" w:eastAsia="Century Gothic" w:hAnsiTheme="minorHAnsi" w:cstheme="minorHAnsi"/>
          <w:sz w:val="20"/>
          <w:szCs w:val="20"/>
        </w:rPr>
        <w:t>Developed cordial relations with OEM   Local producers and secured necessary support whenever needed.</w:t>
      </w:r>
    </w:p>
    <w:p w:rsidR="0079635A" w:rsidRPr="00555CA6" w:rsidRDefault="00FD3FF4" w:rsidP="00911A35">
      <w:pPr>
        <w:numPr>
          <w:ilvl w:val="0"/>
          <w:numId w:val="2"/>
        </w:numPr>
        <w:jc w:val="both"/>
        <w:rPr>
          <w:rFonts w:asciiTheme="minorHAnsi" w:hAnsiTheme="minorHAnsi" w:cstheme="minorHAnsi"/>
          <w:sz w:val="20"/>
          <w:szCs w:val="20"/>
        </w:rPr>
      </w:pPr>
      <w:r w:rsidRPr="00E95F69">
        <w:rPr>
          <w:rFonts w:asciiTheme="minorHAnsi" w:eastAsia="Century Gothic" w:hAnsiTheme="minorHAnsi" w:cstheme="minorHAnsi"/>
          <w:sz w:val="20"/>
          <w:szCs w:val="20"/>
        </w:rPr>
        <w:t>Providing constructive leadership to team members and facilitating their all-round personal and professional development.</w:t>
      </w:r>
    </w:p>
    <w:p w:rsidR="00C33D20" w:rsidRPr="009841AA" w:rsidRDefault="00C33D20" w:rsidP="00911A35">
      <w:pPr>
        <w:jc w:val="both"/>
        <w:rPr>
          <w:rFonts w:asciiTheme="minorHAnsi" w:eastAsia="Century Gothic" w:hAnsiTheme="minorHAnsi" w:cstheme="minorHAnsi"/>
          <w:sz w:val="12"/>
          <w:szCs w:val="20"/>
        </w:rPr>
      </w:pPr>
    </w:p>
    <w:p w:rsidR="00C33D20" w:rsidRDefault="00C33D20" w:rsidP="00911A35">
      <w:pPr>
        <w:jc w:val="both"/>
        <w:rPr>
          <w:rFonts w:ascii="Calibri" w:eastAsia="Calibri" w:hAnsi="Calibri" w:cs="Calibri"/>
          <w:b/>
          <w:sz w:val="22"/>
          <w:szCs w:val="22"/>
        </w:rPr>
      </w:pPr>
      <w:r>
        <w:rPr>
          <w:rFonts w:ascii="Calibri" w:eastAsia="Calibri" w:hAnsi="Calibri" w:cs="Calibri"/>
          <w:b/>
          <w:sz w:val="22"/>
          <w:szCs w:val="22"/>
          <w:u w:val="single"/>
        </w:rPr>
        <w:t>FUNCTIONAL SKILLS</w:t>
      </w:r>
      <w:r>
        <w:rPr>
          <w:rFonts w:ascii="Calibri" w:eastAsia="Calibri" w:hAnsi="Calibri" w:cs="Calibri"/>
          <w:b/>
          <w:sz w:val="22"/>
          <w:szCs w:val="22"/>
        </w:rPr>
        <w:t>:</w:t>
      </w:r>
    </w:p>
    <w:p w:rsidR="00C33D20" w:rsidRDefault="00C33D20" w:rsidP="00911A35">
      <w:pPr>
        <w:jc w:val="both"/>
        <w:rPr>
          <w:rFonts w:ascii="Calibri" w:eastAsia="Calibri" w:hAnsi="Calibri" w:cs="Calibri"/>
          <w:sz w:val="12"/>
          <w:szCs w:val="12"/>
        </w:rPr>
      </w:pPr>
    </w:p>
    <w:p w:rsidR="00C33D20" w:rsidRDefault="00C33D20" w:rsidP="00C33D20">
      <w:pPr>
        <w:ind w:left="360"/>
        <w:jc w:val="both"/>
        <w:rPr>
          <w:rFonts w:ascii="Calibri" w:eastAsia="Calibri" w:hAnsi="Calibri" w:cs="Calibri"/>
          <w:sz w:val="6"/>
          <w:szCs w:val="6"/>
        </w:rPr>
      </w:pPr>
    </w:p>
    <w:p w:rsidR="00C33D20" w:rsidRDefault="00C33D20" w:rsidP="00C33D20">
      <w:pPr>
        <w:rPr>
          <w:rFonts w:ascii="Calibri" w:eastAsia="Calibri" w:hAnsi="Calibri" w:cs="Calibri"/>
          <w:b/>
          <w:sz w:val="22"/>
          <w:szCs w:val="22"/>
        </w:rPr>
      </w:pPr>
      <w:r>
        <w:rPr>
          <w:rFonts w:ascii="Calibri" w:eastAsia="Calibri" w:hAnsi="Calibri" w:cs="Calibri"/>
          <w:b/>
          <w:sz w:val="22"/>
          <w:szCs w:val="22"/>
        </w:rPr>
        <w:t>Team Management:</w:t>
      </w:r>
    </w:p>
    <w:p w:rsidR="00C33D20" w:rsidRPr="005A4CC7" w:rsidRDefault="00C33D20" w:rsidP="005A4CC7">
      <w:pPr>
        <w:numPr>
          <w:ilvl w:val="0"/>
          <w:numId w:val="2"/>
        </w:numPr>
        <w:jc w:val="both"/>
        <w:rPr>
          <w:rFonts w:ascii="Calibri" w:eastAsia="Calibri" w:hAnsi="Calibri" w:cs="Calibri"/>
          <w:sz w:val="20"/>
          <w:szCs w:val="20"/>
        </w:rPr>
      </w:pPr>
      <w:r>
        <w:rPr>
          <w:rFonts w:ascii="Calibri" w:eastAsia="Calibri" w:hAnsi="Calibri" w:cs="Calibri"/>
          <w:sz w:val="20"/>
          <w:szCs w:val="20"/>
        </w:rPr>
        <w:t>Providing direction, motivation and training to team for ensuring optimum performance.</w:t>
      </w:r>
    </w:p>
    <w:p w:rsidR="00C33D20" w:rsidRPr="005A4CC7" w:rsidRDefault="00C33D20" w:rsidP="005A4CC7">
      <w:pPr>
        <w:numPr>
          <w:ilvl w:val="0"/>
          <w:numId w:val="2"/>
        </w:numPr>
        <w:jc w:val="both"/>
        <w:rPr>
          <w:rFonts w:ascii="Calibri" w:eastAsia="Calibri" w:hAnsi="Calibri" w:cs="Calibri"/>
          <w:sz w:val="20"/>
          <w:szCs w:val="20"/>
        </w:rPr>
      </w:pPr>
      <w:r>
        <w:rPr>
          <w:rFonts w:ascii="Calibri" w:eastAsia="Calibri" w:hAnsi="Calibri" w:cs="Calibri"/>
          <w:sz w:val="20"/>
          <w:szCs w:val="20"/>
        </w:rPr>
        <w:t>Recruiting, mentoring &amp; training personnel &amp; managers to deliver quality services in the market.</w:t>
      </w:r>
    </w:p>
    <w:p w:rsidR="00163C8E" w:rsidRDefault="00C33D20" w:rsidP="00D57E1E">
      <w:pPr>
        <w:numPr>
          <w:ilvl w:val="0"/>
          <w:numId w:val="2"/>
        </w:numPr>
        <w:jc w:val="both"/>
        <w:rPr>
          <w:rFonts w:ascii="Calibri" w:eastAsia="Calibri" w:hAnsi="Calibri" w:cs="Calibri"/>
          <w:sz w:val="20"/>
          <w:szCs w:val="20"/>
        </w:rPr>
      </w:pPr>
      <w:r>
        <w:rPr>
          <w:rFonts w:ascii="Calibri" w:eastAsia="Calibri" w:hAnsi="Calibri" w:cs="Calibri"/>
          <w:sz w:val="20"/>
          <w:szCs w:val="20"/>
        </w:rPr>
        <w:t>Analyzing the operational reports; carrying out discussions with unit and department heads to understand the Training Needs.</w:t>
      </w:r>
      <w:r w:rsidR="00163C8E">
        <w:rPr>
          <w:rFonts w:ascii="Calibri" w:eastAsia="Calibri" w:hAnsi="Calibri" w:cs="Calibri"/>
          <w:sz w:val="20"/>
          <w:szCs w:val="20"/>
        </w:rPr>
        <w:t xml:space="preserve"> </w:t>
      </w:r>
    </w:p>
    <w:p w:rsidR="00D57E1E" w:rsidRPr="00163C8E" w:rsidRDefault="00D57E1E" w:rsidP="00163C8E">
      <w:pPr>
        <w:jc w:val="both"/>
        <w:rPr>
          <w:rFonts w:ascii="Calibri" w:eastAsia="Calibri" w:hAnsi="Calibri" w:cs="Calibri"/>
          <w:sz w:val="20"/>
          <w:szCs w:val="20"/>
        </w:rPr>
      </w:pPr>
      <w:r w:rsidRPr="00163C8E">
        <w:rPr>
          <w:rFonts w:ascii="Calibri" w:eastAsia="Calibri" w:hAnsi="Calibri" w:cs="Calibri"/>
          <w:b/>
          <w:sz w:val="22"/>
          <w:szCs w:val="22"/>
        </w:rPr>
        <w:t>Project Engineering:</w:t>
      </w:r>
    </w:p>
    <w:p w:rsidR="00D57E1E" w:rsidRDefault="00D57E1E" w:rsidP="00D57E1E">
      <w:pPr>
        <w:numPr>
          <w:ilvl w:val="0"/>
          <w:numId w:val="2"/>
        </w:numPr>
        <w:jc w:val="both"/>
        <w:rPr>
          <w:b/>
          <w:sz w:val="20"/>
          <w:szCs w:val="20"/>
          <w:u w:val="single"/>
        </w:rPr>
      </w:pPr>
      <w:r>
        <w:rPr>
          <w:rFonts w:ascii="Calibri" w:eastAsia="Calibri" w:hAnsi="Calibri" w:cs="Calibri"/>
          <w:sz w:val="20"/>
          <w:szCs w:val="20"/>
        </w:rPr>
        <w:t>Handling the planning, scheduling and management of modernization &amp; capacity expansion projects, ensuring completion of assignments within time and budgetary parameters.</w:t>
      </w:r>
    </w:p>
    <w:p w:rsidR="00D57E1E" w:rsidRDefault="00D57E1E" w:rsidP="00D57E1E">
      <w:pPr>
        <w:numPr>
          <w:ilvl w:val="0"/>
          <w:numId w:val="2"/>
        </w:numPr>
        <w:jc w:val="both"/>
        <w:rPr>
          <w:b/>
          <w:sz w:val="20"/>
          <w:szCs w:val="20"/>
          <w:u w:val="single"/>
        </w:rPr>
      </w:pPr>
      <w:r>
        <w:rPr>
          <w:rFonts w:ascii="Calibri" w:eastAsia="Calibri" w:hAnsi="Calibri" w:cs="Calibri"/>
          <w:sz w:val="20"/>
          <w:szCs w:val="20"/>
        </w:rPr>
        <w:t>Actively involved in planning for materials, developing vendors to obtain timely procurement of materials and equipments to facilitate smooth production process.</w:t>
      </w:r>
    </w:p>
    <w:p w:rsidR="00D57E1E" w:rsidRDefault="00D57E1E" w:rsidP="00D57E1E">
      <w:pPr>
        <w:numPr>
          <w:ilvl w:val="0"/>
          <w:numId w:val="2"/>
        </w:numPr>
        <w:jc w:val="both"/>
        <w:rPr>
          <w:b/>
          <w:sz w:val="20"/>
          <w:szCs w:val="20"/>
          <w:u w:val="single"/>
        </w:rPr>
      </w:pPr>
      <w:r>
        <w:rPr>
          <w:rFonts w:ascii="Calibri" w:eastAsia="Calibri" w:hAnsi="Calibri" w:cs="Calibri"/>
          <w:sz w:val="20"/>
          <w:szCs w:val="20"/>
        </w:rPr>
        <w:t>Monitoring the projects with respect to Cost, Resource Deployment, Time over-runs, Quality Compliance and Manpower planning to ensure timely execution of projects</w:t>
      </w:r>
    </w:p>
    <w:p w:rsidR="00D57E1E" w:rsidRDefault="00D57E1E" w:rsidP="00D57E1E">
      <w:pPr>
        <w:jc w:val="both"/>
        <w:rPr>
          <w:rFonts w:ascii="Calibri" w:eastAsia="Calibri" w:hAnsi="Calibri" w:cs="Calibri"/>
          <w:b/>
          <w:sz w:val="14"/>
          <w:szCs w:val="14"/>
        </w:rPr>
      </w:pPr>
    </w:p>
    <w:p w:rsidR="00D57E1E" w:rsidRDefault="00D57E1E" w:rsidP="00D57E1E">
      <w:pPr>
        <w:jc w:val="both"/>
        <w:rPr>
          <w:rFonts w:ascii="Calibri" w:eastAsia="Calibri" w:hAnsi="Calibri" w:cs="Calibri"/>
          <w:b/>
          <w:sz w:val="22"/>
          <w:szCs w:val="22"/>
        </w:rPr>
      </w:pPr>
      <w:r>
        <w:rPr>
          <w:rFonts w:ascii="Calibri" w:eastAsia="Calibri" w:hAnsi="Calibri" w:cs="Calibri"/>
          <w:b/>
          <w:sz w:val="22"/>
          <w:szCs w:val="22"/>
        </w:rPr>
        <w:t>Operations &amp; Production Management:</w:t>
      </w:r>
    </w:p>
    <w:p w:rsidR="00D57E1E" w:rsidRDefault="00D57E1E" w:rsidP="00D57E1E">
      <w:pPr>
        <w:numPr>
          <w:ilvl w:val="0"/>
          <w:numId w:val="2"/>
        </w:numPr>
        <w:jc w:val="both"/>
        <w:rPr>
          <w:sz w:val="20"/>
          <w:szCs w:val="20"/>
        </w:rPr>
      </w:pPr>
      <w:r>
        <w:rPr>
          <w:rFonts w:ascii="Calibri" w:eastAsia="Calibri" w:hAnsi="Calibri" w:cs="Calibri"/>
          <w:sz w:val="20"/>
          <w:szCs w:val="20"/>
        </w:rPr>
        <w:t>Handled production operations with a view to ensure timely accomplishment of production targets within the time and cost parameters.</w:t>
      </w:r>
    </w:p>
    <w:p w:rsidR="00D57E1E" w:rsidRDefault="00D57E1E" w:rsidP="00D57E1E">
      <w:pPr>
        <w:numPr>
          <w:ilvl w:val="0"/>
          <w:numId w:val="2"/>
        </w:numPr>
        <w:jc w:val="both"/>
        <w:rPr>
          <w:sz w:val="20"/>
          <w:szCs w:val="20"/>
        </w:rPr>
      </w:pPr>
      <w:r>
        <w:rPr>
          <w:rFonts w:ascii="Calibri" w:eastAsia="Calibri" w:hAnsi="Calibri" w:cs="Calibri"/>
          <w:sz w:val="20"/>
          <w:szCs w:val="20"/>
        </w:rPr>
        <w:t xml:space="preserve">Planning &amp; executing production operations with focus on cost control, enhancing efficiency, optimizing resource utilization &amp; reducing wastages. </w:t>
      </w:r>
    </w:p>
    <w:p w:rsidR="00D57E1E" w:rsidRDefault="00D57E1E" w:rsidP="00D57E1E">
      <w:pPr>
        <w:numPr>
          <w:ilvl w:val="0"/>
          <w:numId w:val="2"/>
        </w:numPr>
        <w:jc w:val="both"/>
        <w:rPr>
          <w:sz w:val="20"/>
          <w:szCs w:val="20"/>
        </w:rPr>
      </w:pPr>
      <w:r>
        <w:rPr>
          <w:rFonts w:ascii="Calibri" w:eastAsia="Calibri" w:hAnsi="Calibri" w:cs="Calibri"/>
          <w:sz w:val="20"/>
          <w:szCs w:val="20"/>
        </w:rPr>
        <w:t>Managing workmen for achieving periodic production targets as per defined quality levels. Implementing inventory control measures for diminishing obsolete stock keep tab on slow-moving items and achieve reduction in inventory management cost.</w:t>
      </w:r>
    </w:p>
    <w:p w:rsidR="00D57E1E" w:rsidRDefault="00D57E1E" w:rsidP="00D57E1E">
      <w:pPr>
        <w:jc w:val="both"/>
        <w:rPr>
          <w:rFonts w:ascii="Calibri" w:eastAsia="Calibri" w:hAnsi="Calibri" w:cs="Calibri"/>
          <w:b/>
          <w:sz w:val="10"/>
          <w:szCs w:val="10"/>
        </w:rPr>
      </w:pPr>
    </w:p>
    <w:p w:rsidR="00D57E1E" w:rsidRDefault="00D57E1E" w:rsidP="00D57E1E">
      <w:pPr>
        <w:jc w:val="both"/>
        <w:rPr>
          <w:rFonts w:ascii="Calibri" w:eastAsia="Calibri" w:hAnsi="Calibri" w:cs="Calibri"/>
          <w:b/>
          <w:sz w:val="22"/>
          <w:szCs w:val="22"/>
        </w:rPr>
      </w:pPr>
      <w:r>
        <w:rPr>
          <w:rFonts w:ascii="Calibri" w:eastAsia="Calibri" w:hAnsi="Calibri" w:cs="Calibri"/>
          <w:b/>
          <w:sz w:val="22"/>
          <w:szCs w:val="22"/>
        </w:rPr>
        <w:t>Plant Engineering:</w:t>
      </w:r>
    </w:p>
    <w:p w:rsidR="00D57E1E" w:rsidRDefault="00D57E1E" w:rsidP="00D57E1E">
      <w:pPr>
        <w:numPr>
          <w:ilvl w:val="0"/>
          <w:numId w:val="2"/>
        </w:numPr>
        <w:jc w:val="both"/>
        <w:rPr>
          <w:sz w:val="20"/>
          <w:szCs w:val="20"/>
        </w:rPr>
      </w:pPr>
      <w:r>
        <w:rPr>
          <w:rFonts w:ascii="Calibri" w:eastAsia="Calibri" w:hAnsi="Calibri" w:cs="Calibri"/>
          <w:sz w:val="20"/>
          <w:szCs w:val="20"/>
        </w:rPr>
        <w:t>Coordinating plant activities with accountability of strategic utilization &amp; deployment of available resources to achieve the organizational objectives &amp; expansion projects with focus in increasing their availability, reliability &amp; productivity.</w:t>
      </w:r>
    </w:p>
    <w:p w:rsidR="00D57E1E" w:rsidRDefault="00D57E1E" w:rsidP="00D57E1E">
      <w:pPr>
        <w:numPr>
          <w:ilvl w:val="0"/>
          <w:numId w:val="2"/>
        </w:numPr>
        <w:jc w:val="both"/>
        <w:rPr>
          <w:sz w:val="20"/>
          <w:szCs w:val="20"/>
        </w:rPr>
      </w:pPr>
      <w:r>
        <w:rPr>
          <w:rFonts w:ascii="Calibri" w:eastAsia="Calibri" w:hAnsi="Calibri" w:cs="Calibri"/>
          <w:sz w:val="20"/>
          <w:szCs w:val="20"/>
        </w:rPr>
        <w:t xml:space="preserve">Strategizing &amp; setting up procedures to facilitate the smooth execution of process and projects. </w:t>
      </w:r>
    </w:p>
    <w:p w:rsidR="00D57E1E" w:rsidRDefault="00D57E1E" w:rsidP="00D57E1E">
      <w:pPr>
        <w:numPr>
          <w:ilvl w:val="0"/>
          <w:numId w:val="2"/>
        </w:numPr>
        <w:jc w:val="both"/>
        <w:rPr>
          <w:sz w:val="20"/>
          <w:szCs w:val="20"/>
        </w:rPr>
      </w:pPr>
      <w:r>
        <w:rPr>
          <w:rFonts w:ascii="Calibri" w:eastAsia="Calibri" w:hAnsi="Calibri" w:cs="Calibri"/>
          <w:sz w:val="20"/>
          <w:szCs w:val="20"/>
        </w:rPr>
        <w:t>Planning, maintaining schedules for correcting the troubleshooting areas in the process and machine.</w:t>
      </w:r>
    </w:p>
    <w:p w:rsidR="00D57E1E" w:rsidRDefault="00D57E1E" w:rsidP="00D57E1E">
      <w:pPr>
        <w:numPr>
          <w:ilvl w:val="0"/>
          <w:numId w:val="2"/>
        </w:numPr>
        <w:jc w:val="both"/>
        <w:rPr>
          <w:sz w:val="20"/>
          <w:szCs w:val="20"/>
        </w:rPr>
      </w:pPr>
      <w:r>
        <w:rPr>
          <w:rFonts w:ascii="Calibri" w:eastAsia="Calibri" w:hAnsi="Calibri" w:cs="Calibri"/>
          <w:sz w:val="20"/>
          <w:szCs w:val="20"/>
        </w:rPr>
        <w:t>Managing the creation &amp; management of the systems &amp; methods to integrate people &amp; materials within the plant &amp; ensure efficient production.</w:t>
      </w:r>
    </w:p>
    <w:p w:rsidR="00D57E1E" w:rsidRDefault="00D57E1E" w:rsidP="00D57E1E">
      <w:pPr>
        <w:spacing w:after="40"/>
        <w:jc w:val="both"/>
        <w:rPr>
          <w:rFonts w:ascii="Calibri" w:eastAsia="Calibri" w:hAnsi="Calibri" w:cs="Calibri"/>
          <w:b/>
          <w:sz w:val="10"/>
          <w:szCs w:val="10"/>
        </w:rPr>
      </w:pPr>
    </w:p>
    <w:p w:rsidR="00D57E1E" w:rsidRDefault="00D57E1E" w:rsidP="00D57E1E">
      <w:pPr>
        <w:jc w:val="both"/>
        <w:rPr>
          <w:rFonts w:ascii="Calibri" w:eastAsia="Calibri" w:hAnsi="Calibri" w:cs="Calibri"/>
          <w:b/>
          <w:sz w:val="22"/>
          <w:szCs w:val="22"/>
        </w:rPr>
      </w:pPr>
      <w:r>
        <w:rPr>
          <w:rFonts w:ascii="Calibri" w:eastAsia="Calibri" w:hAnsi="Calibri" w:cs="Calibri"/>
          <w:b/>
          <w:sz w:val="22"/>
          <w:szCs w:val="22"/>
        </w:rPr>
        <w:t xml:space="preserve">Installation &amp; Commissioning:            </w:t>
      </w:r>
    </w:p>
    <w:p w:rsidR="00D57E1E" w:rsidRPr="007F768E" w:rsidRDefault="00D57E1E" w:rsidP="00D57E1E">
      <w:pPr>
        <w:numPr>
          <w:ilvl w:val="0"/>
          <w:numId w:val="2"/>
        </w:numPr>
        <w:jc w:val="both"/>
        <w:rPr>
          <w:rFonts w:ascii="Calibri" w:eastAsia="Calibri" w:hAnsi="Calibri" w:cs="Calibri"/>
          <w:sz w:val="20"/>
          <w:szCs w:val="20"/>
        </w:rPr>
      </w:pPr>
      <w:r>
        <w:rPr>
          <w:rFonts w:ascii="Calibri" w:eastAsia="Calibri" w:hAnsi="Calibri" w:cs="Calibri"/>
          <w:sz w:val="20"/>
          <w:szCs w:val="20"/>
        </w:rPr>
        <w:t>Supervising the installation and commissioning of</w:t>
      </w:r>
      <w:r w:rsidRPr="007F768E">
        <w:rPr>
          <w:rFonts w:ascii="Calibri" w:eastAsia="Calibri" w:hAnsi="Calibri" w:cs="Calibri"/>
          <w:sz w:val="20"/>
          <w:szCs w:val="20"/>
        </w:rPr>
        <w:t xml:space="preserve"> Equipments, followed by trial runs. </w:t>
      </w:r>
    </w:p>
    <w:p w:rsidR="00D57E1E" w:rsidRDefault="00D57E1E" w:rsidP="00D57E1E">
      <w:pPr>
        <w:numPr>
          <w:ilvl w:val="0"/>
          <w:numId w:val="2"/>
        </w:numPr>
        <w:jc w:val="both"/>
        <w:rPr>
          <w:b/>
          <w:sz w:val="20"/>
          <w:szCs w:val="20"/>
          <w:u w:val="single"/>
        </w:rPr>
      </w:pPr>
      <w:r>
        <w:rPr>
          <w:rFonts w:ascii="Calibri" w:eastAsia="Calibri" w:hAnsi="Calibri" w:cs="Calibri"/>
          <w:sz w:val="20"/>
          <w:szCs w:val="20"/>
        </w:rPr>
        <w:t xml:space="preserve">Identifying the project bottlenecks and undertaking the corrective measures. </w:t>
      </w:r>
    </w:p>
    <w:p w:rsidR="00D57E1E" w:rsidRDefault="00D57E1E" w:rsidP="00D57E1E">
      <w:pPr>
        <w:numPr>
          <w:ilvl w:val="0"/>
          <w:numId w:val="2"/>
        </w:numPr>
        <w:jc w:val="both"/>
        <w:rPr>
          <w:b/>
          <w:sz w:val="20"/>
          <w:szCs w:val="20"/>
          <w:u w:val="single"/>
        </w:rPr>
      </w:pPr>
      <w:r>
        <w:rPr>
          <w:rFonts w:ascii="Calibri" w:eastAsia="Calibri" w:hAnsi="Calibri" w:cs="Calibri"/>
          <w:sz w:val="20"/>
          <w:szCs w:val="20"/>
        </w:rPr>
        <w:t>Ensuring the effective site management and discipline to ensure safe &amp; timely execution of the projects.</w:t>
      </w:r>
    </w:p>
    <w:p w:rsidR="00D57E1E" w:rsidRDefault="00D57E1E" w:rsidP="00D57E1E">
      <w:pPr>
        <w:numPr>
          <w:ilvl w:val="0"/>
          <w:numId w:val="2"/>
        </w:numPr>
        <w:jc w:val="both"/>
        <w:rPr>
          <w:b/>
          <w:sz w:val="20"/>
          <w:szCs w:val="20"/>
          <w:u w:val="single"/>
        </w:rPr>
      </w:pPr>
      <w:r>
        <w:rPr>
          <w:rFonts w:ascii="Calibri" w:eastAsia="Calibri" w:hAnsi="Calibri" w:cs="Calibri"/>
          <w:sz w:val="20"/>
          <w:szCs w:val="20"/>
        </w:rPr>
        <w:t>Installation and commissioning of equipments, followed by plant trial runs meeting targeted performance / quality &amp; quantity parameters and thereafter handing over of the plant</w:t>
      </w:r>
    </w:p>
    <w:p w:rsidR="00D57E1E" w:rsidRDefault="00D57E1E" w:rsidP="00D57E1E">
      <w:pPr>
        <w:jc w:val="both"/>
        <w:rPr>
          <w:rFonts w:ascii="Calibri" w:eastAsia="Calibri" w:hAnsi="Calibri" w:cs="Calibri"/>
          <w:b/>
          <w:sz w:val="12"/>
          <w:szCs w:val="12"/>
          <w:u w:val="single"/>
        </w:rPr>
      </w:pPr>
    </w:p>
    <w:p w:rsidR="00854870" w:rsidRDefault="00854870" w:rsidP="00D57E1E">
      <w:pPr>
        <w:spacing w:after="40"/>
        <w:rPr>
          <w:rFonts w:ascii="Calibri" w:eastAsia="Calibri" w:hAnsi="Calibri" w:cs="Calibri"/>
          <w:b/>
          <w:sz w:val="22"/>
          <w:szCs w:val="22"/>
        </w:rPr>
      </w:pPr>
    </w:p>
    <w:p w:rsidR="00854870" w:rsidRDefault="00854870" w:rsidP="00D57E1E">
      <w:pPr>
        <w:spacing w:after="40"/>
        <w:rPr>
          <w:rFonts w:ascii="Calibri" w:eastAsia="Calibri" w:hAnsi="Calibri" w:cs="Calibri"/>
          <w:b/>
          <w:sz w:val="22"/>
          <w:szCs w:val="22"/>
        </w:rPr>
      </w:pPr>
    </w:p>
    <w:p w:rsidR="00D57E1E" w:rsidRDefault="00D57E1E" w:rsidP="00D57E1E">
      <w:pPr>
        <w:spacing w:after="40"/>
        <w:rPr>
          <w:rFonts w:ascii="Calibri" w:eastAsia="Calibri" w:hAnsi="Calibri" w:cs="Calibri"/>
          <w:b/>
          <w:sz w:val="22"/>
          <w:szCs w:val="22"/>
        </w:rPr>
      </w:pPr>
      <w:r>
        <w:rPr>
          <w:rFonts w:ascii="Calibri" w:eastAsia="Calibri" w:hAnsi="Calibri" w:cs="Calibri"/>
          <w:b/>
          <w:sz w:val="22"/>
          <w:szCs w:val="22"/>
        </w:rPr>
        <w:lastRenderedPageBreak/>
        <w:t>Vendor Development:</w:t>
      </w:r>
    </w:p>
    <w:p w:rsidR="00D57E1E" w:rsidRDefault="00D57E1E" w:rsidP="00D57E1E">
      <w:pPr>
        <w:numPr>
          <w:ilvl w:val="0"/>
          <w:numId w:val="2"/>
        </w:numPr>
        <w:jc w:val="both"/>
        <w:rPr>
          <w:sz w:val="20"/>
          <w:szCs w:val="20"/>
        </w:rPr>
      </w:pPr>
      <w:r>
        <w:rPr>
          <w:rFonts w:ascii="Calibri" w:eastAsia="Calibri" w:hAnsi="Calibri" w:cs="Calibri"/>
          <w:sz w:val="20"/>
          <w:szCs w:val="20"/>
        </w:rPr>
        <w:t>Strengthening the existing vendor source &amp; developing alternate suppliers.</w:t>
      </w:r>
    </w:p>
    <w:p w:rsidR="00D57E1E" w:rsidRPr="005A4CC7" w:rsidRDefault="00D57E1E" w:rsidP="00D57E1E">
      <w:pPr>
        <w:numPr>
          <w:ilvl w:val="0"/>
          <w:numId w:val="2"/>
        </w:numPr>
        <w:jc w:val="both"/>
        <w:rPr>
          <w:rFonts w:ascii="Calibri" w:eastAsia="Calibri" w:hAnsi="Calibri" w:cs="Calibri"/>
          <w:sz w:val="20"/>
          <w:szCs w:val="20"/>
        </w:rPr>
      </w:pPr>
      <w:r>
        <w:rPr>
          <w:rFonts w:ascii="Calibri" w:eastAsia="Calibri" w:hAnsi="Calibri" w:cs="Calibri"/>
          <w:sz w:val="20"/>
          <w:szCs w:val="20"/>
        </w:rPr>
        <w:t xml:space="preserve">Negotiating &amp; assessing the performance of the vendors based on various criteria such as prices, quality improvement rate, timely delivery &amp; credit terms </w:t>
      </w:r>
    </w:p>
    <w:p w:rsidR="00D57E1E" w:rsidRDefault="00D57E1E" w:rsidP="00D57E1E">
      <w:pPr>
        <w:numPr>
          <w:ilvl w:val="0"/>
          <w:numId w:val="2"/>
        </w:numPr>
        <w:jc w:val="both"/>
        <w:rPr>
          <w:sz w:val="20"/>
          <w:szCs w:val="20"/>
        </w:rPr>
      </w:pPr>
      <w:r>
        <w:rPr>
          <w:rFonts w:ascii="Calibri" w:eastAsia="Calibri" w:hAnsi="Calibri" w:cs="Calibri"/>
          <w:sz w:val="20"/>
          <w:szCs w:val="20"/>
        </w:rPr>
        <w:t xml:space="preserve">Undertaking VA/VE (Value Analysis &amp; Engineering) initiatives at supplier’s end to reduce cost of rejection of the material supplied. </w:t>
      </w:r>
    </w:p>
    <w:p w:rsidR="00C33D20" w:rsidRPr="00C33D20" w:rsidRDefault="00C33D20" w:rsidP="005A4CC7">
      <w:pPr>
        <w:numPr>
          <w:ilvl w:val="0"/>
          <w:numId w:val="2"/>
        </w:numPr>
        <w:jc w:val="both"/>
        <w:rPr>
          <w:sz w:val="20"/>
          <w:szCs w:val="20"/>
          <w:u w:val="single"/>
        </w:rPr>
      </w:pPr>
      <w:proofErr w:type="gramStart"/>
      <w:r>
        <w:rPr>
          <w:rFonts w:ascii="Calibri" w:eastAsia="Calibri" w:hAnsi="Calibri" w:cs="Calibri"/>
          <w:sz w:val="20"/>
          <w:szCs w:val="20"/>
        </w:rPr>
        <w:t>reviewing</w:t>
      </w:r>
      <w:proofErr w:type="gramEnd"/>
      <w:r>
        <w:rPr>
          <w:rFonts w:ascii="Calibri" w:eastAsia="Calibri" w:hAnsi="Calibri" w:cs="Calibri"/>
          <w:sz w:val="20"/>
          <w:szCs w:val="20"/>
        </w:rPr>
        <w:t xml:space="preserve"> the methods for monitoring effectiveness of training program at learning, behavioral and results levels.</w:t>
      </w:r>
    </w:p>
    <w:p w:rsidR="00423BF0" w:rsidRPr="00E95F69" w:rsidRDefault="00942716">
      <w:pPr>
        <w:rPr>
          <w:rFonts w:asciiTheme="minorHAnsi" w:eastAsia="Century Gothic" w:hAnsiTheme="minorHAnsi" w:cstheme="minorHAnsi"/>
          <w:b/>
          <w:sz w:val="20"/>
          <w:szCs w:val="20"/>
        </w:rPr>
      </w:pPr>
      <mc:AlternateContent>
        <mc:Choice Requires="wps">
          <w:r>
            <w:rPr>
              <w:rFonts w:asciiTheme="minorHAnsi" w:eastAsia="Century Gothic" w:hAnsiTheme="minorHAnsi" w:cstheme="minorHAnsi"/>
              <w:b/>
              <w:noProof/>
              <w:sz w:val="20"/>
              <w:szCs w:val="20"/>
            </w:rPr>
            <w:drawing>
              <wp:anchor distT="0" distB="0" distL="114300" distR="114300" simplePos="0" relativeHeight="251657728" behindDoc="0" locked="0" layoutInCell="1" hidden="0" allowOverlap="1">
                <wp:simplePos x="0" y="0"/>
                <wp:positionH relativeFrom="margin">
                  <wp:posOffset>3</wp:posOffset>
                </wp:positionH>
                <wp:positionV relativeFrom="paragraph">
                  <wp:posOffset>132080</wp:posOffset>
                </wp:positionV>
                <wp:extent cx="6172200" cy="0"/>
                <wp:effectExtent l="0" t="14288" r="0" b="14288"/>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969696"/>
                          </a:solidFill>
                          <a:round/>
                          <a:headEnd/>
                          <a:tailEnd/>
                        </a:ln>
                        <a:extLst/>
                      </wps:spPr>
                      <wps:bodyPr/>
                    </wps:wsp>
                  </a:graphicData>
                </a:graphic>
              </wp:anchor>
            </w:drawing>
          </w:r>
        </mc:Choice>
        <ve:Fallback xmlns:ve="http://schemas.openxmlformats.org/markup-compatibility/2006">
          <w:r w:rsidRPr="00E95F69">
            <w:rPr>
              <w:rFonts w:asciiTheme="minorHAnsi" w:hAnsiTheme="minorHAnsi" w:cstheme="minorHAnsi"/>
              <w:noProof/>
            </w:rPr>
            <w:drawing>
              <wp:anchor distT="0" distB="0" distL="114300" distR="114300" simplePos="0" relativeHeight="251660288" behindDoc="0" locked="0" layoutInCell="1" allowOverlap="1">
                <wp:simplePos x="0" y="0"/>
                <wp:positionH relativeFrom="margin">
                  <wp:posOffset>3</wp:posOffset>
                </wp:positionH>
                <wp:positionV relativeFrom="paragraph">
                  <wp:posOffset>132080</wp:posOffset>
                </wp:positionV>
                <wp:extent cx="6172200" cy="28576"/>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172200" cy="28576"/>
                        </a:xfrm>
                        <a:prstGeom prst="rect">
                          <a:avLst/>
                        </a:prstGeom>
                        <a:ln/>
                      </pic:spPr>
                    </pic:pic>
                  </a:graphicData>
                </a:graphic>
              </wp:anchor>
            </w:drawing>
          </w:r>
        </ve:Fallback>
      </mc:AlternateContent>
    </w:p>
    <w:p w:rsidR="00423BF0" w:rsidRPr="00001DAD" w:rsidRDefault="00423BF0">
      <w:pPr>
        <w:rPr>
          <w:rFonts w:asciiTheme="minorHAnsi" w:eastAsia="Century Gothic" w:hAnsiTheme="minorHAnsi" w:cstheme="minorHAnsi"/>
          <w:b/>
          <w:sz w:val="10"/>
          <w:szCs w:val="20"/>
        </w:rPr>
      </w:pPr>
    </w:p>
    <w:p w:rsidR="00E62B9C" w:rsidRDefault="005473B6">
      <w:pPr>
        <w:rPr>
          <w:rFonts w:asciiTheme="minorHAnsi" w:eastAsia="Century Gothic" w:hAnsiTheme="minorHAnsi" w:cstheme="minorHAnsi"/>
          <w:b/>
          <w:sz w:val="20"/>
          <w:szCs w:val="20"/>
          <w:u w:val="single"/>
        </w:rPr>
      </w:pPr>
      <w:r w:rsidRPr="005473B6">
        <w:rPr>
          <w:rFonts w:asciiTheme="minorHAnsi" w:eastAsia="Century Gothic" w:hAnsiTheme="minorHAnsi" w:cstheme="minorHAnsi"/>
          <w:b/>
          <w:sz w:val="20"/>
          <w:szCs w:val="20"/>
          <w:u w:val="single"/>
        </w:rPr>
        <w:t xml:space="preserve">Utility machinery </w:t>
      </w:r>
      <w:r w:rsidR="00FD3FF4" w:rsidRPr="00E95F69">
        <w:rPr>
          <w:rFonts w:asciiTheme="minorHAnsi" w:eastAsia="Century Gothic" w:hAnsiTheme="minorHAnsi" w:cstheme="minorHAnsi"/>
          <w:b/>
          <w:sz w:val="20"/>
          <w:szCs w:val="20"/>
          <w:u w:val="single"/>
        </w:rPr>
        <w:t xml:space="preserve">handled: </w:t>
      </w:r>
    </w:p>
    <w:p w:rsidR="00881F0F" w:rsidRPr="00881F0F" w:rsidRDefault="00881F0F">
      <w:pPr>
        <w:rPr>
          <w:rFonts w:asciiTheme="minorHAnsi" w:eastAsia="Century Gothic" w:hAnsiTheme="minorHAnsi" w:cstheme="minorHAnsi"/>
          <w:b/>
          <w:sz w:val="20"/>
          <w:szCs w:val="20"/>
          <w:u w:val="single"/>
        </w:rPr>
      </w:pPr>
    </w:p>
    <w:p w:rsidR="00881F0F" w:rsidRPr="00881F0F" w:rsidRDefault="00881F0F" w:rsidP="00881F0F">
      <w:pPr>
        <w:jc w:val="both"/>
        <w:rPr>
          <w:rFonts w:asciiTheme="minorHAnsi" w:eastAsia="Calibri" w:hAnsiTheme="minorHAnsi" w:cstheme="minorHAnsi"/>
          <w:sz w:val="20"/>
          <w:szCs w:val="20"/>
        </w:rPr>
      </w:pPr>
      <w:r w:rsidRPr="00881F0F">
        <w:rPr>
          <w:rFonts w:ascii="MS Gothic" w:eastAsia="MS Gothic" w:hAnsi="MS Gothic" w:cs="MS Gothic" w:hint="eastAsia"/>
          <w:sz w:val="16"/>
          <w:szCs w:val="20"/>
        </w:rPr>
        <w:t>◆</w:t>
      </w:r>
      <w:r w:rsidRPr="00881F0F">
        <w:rPr>
          <w:rFonts w:asciiTheme="minorHAnsi" w:eastAsia="Noto Sans Symbols" w:hAnsiTheme="minorHAnsi" w:cstheme="minorHAnsi"/>
          <w:sz w:val="16"/>
          <w:szCs w:val="20"/>
        </w:rPr>
        <w:t xml:space="preserve"> </w:t>
      </w:r>
      <w:r w:rsidRPr="00881F0F">
        <w:rPr>
          <w:rFonts w:asciiTheme="minorHAnsi" w:eastAsia="Noto Sans Symbols" w:hAnsiTheme="minorHAnsi" w:cstheme="minorHAnsi"/>
          <w:sz w:val="20"/>
          <w:szCs w:val="20"/>
        </w:rPr>
        <w:t xml:space="preserve"> HVAC Equipments like Chillers, Package A/c Units, Dx Units, Data center CCU HVAC Units </w:t>
      </w:r>
      <w:r w:rsidRPr="00881F0F">
        <w:rPr>
          <w:rFonts w:ascii="MS Gothic" w:eastAsia="MS Gothic" w:hAnsi="MS Gothic" w:cs="MS Gothic" w:hint="eastAsia"/>
          <w:sz w:val="16"/>
          <w:szCs w:val="20"/>
        </w:rPr>
        <w:t>◆</w:t>
      </w:r>
      <w:r w:rsidRPr="00881F0F">
        <w:rPr>
          <w:rFonts w:asciiTheme="minorHAnsi" w:eastAsia="Noto Sans Symbols" w:hAnsiTheme="minorHAnsi" w:cstheme="minorHAnsi"/>
          <w:sz w:val="16"/>
          <w:szCs w:val="20"/>
        </w:rPr>
        <w:t xml:space="preserve"> </w:t>
      </w:r>
      <w:r w:rsidRPr="00881F0F">
        <w:rPr>
          <w:rFonts w:asciiTheme="minorHAnsi" w:eastAsia="Noto Sans Symbols" w:hAnsiTheme="minorHAnsi" w:cstheme="minorHAnsi"/>
          <w:sz w:val="20"/>
          <w:szCs w:val="20"/>
        </w:rPr>
        <w:t xml:space="preserve"> Thermax</w:t>
      </w:r>
      <w:r w:rsidRPr="00881F0F">
        <w:rPr>
          <w:rFonts w:asciiTheme="minorHAnsi" w:eastAsia="Calibri" w:hAnsiTheme="minorHAnsi" w:cstheme="minorHAnsi"/>
          <w:sz w:val="20"/>
          <w:szCs w:val="20"/>
        </w:rPr>
        <w:t xml:space="preserve"> 3 Ton boiler, 1.5ton Agro Fired, 16 Ton Oil Fired, 4 x 4 Ton Agro Fired boiler, Loose 3 x 4 ton Gas Fired Boiler</w:t>
      </w:r>
      <w:r w:rsidR="00944E1C">
        <w:rPr>
          <w:rFonts w:asciiTheme="minorHAnsi" w:eastAsia="Calibri" w:hAnsiTheme="minorHAnsi" w:cstheme="minorHAnsi"/>
          <w:sz w:val="20"/>
          <w:szCs w:val="20"/>
        </w:rPr>
        <w:t>, Incinerator</w:t>
      </w:r>
      <w:r w:rsidRPr="00881F0F">
        <w:rPr>
          <w:rFonts w:asciiTheme="minorHAnsi" w:eastAsia="Calibri" w:hAnsiTheme="minorHAnsi" w:cstheme="minorHAnsi"/>
          <w:sz w:val="20"/>
          <w:szCs w:val="20"/>
        </w:rPr>
        <w:t xml:space="preserve"> </w:t>
      </w:r>
      <w:r w:rsidRPr="00881F0F">
        <w:rPr>
          <w:rFonts w:ascii="MS Gothic" w:eastAsia="MS Gothic" w:hAnsi="MS Gothic" w:cs="MS Gothic" w:hint="eastAsia"/>
          <w:sz w:val="14"/>
          <w:szCs w:val="20"/>
        </w:rPr>
        <w:t>◆</w:t>
      </w:r>
      <w:r w:rsidRPr="00881F0F">
        <w:rPr>
          <w:rFonts w:asciiTheme="minorHAnsi" w:eastAsia="Noto Sans Symbols" w:hAnsiTheme="minorHAnsi" w:cstheme="minorHAnsi"/>
          <w:sz w:val="14"/>
          <w:szCs w:val="20"/>
        </w:rPr>
        <w:t xml:space="preserve"> </w:t>
      </w:r>
      <w:r w:rsidRPr="00881F0F">
        <w:rPr>
          <w:rFonts w:asciiTheme="minorHAnsi" w:eastAsia="Noto Sans Symbols" w:hAnsiTheme="minorHAnsi" w:cstheme="minorHAnsi"/>
          <w:sz w:val="20"/>
          <w:szCs w:val="20"/>
        </w:rPr>
        <w:t xml:space="preserve"> </w:t>
      </w:r>
      <w:r w:rsidRPr="00881F0F">
        <w:rPr>
          <w:rFonts w:asciiTheme="minorHAnsi" w:eastAsia="Calibri" w:hAnsiTheme="minorHAnsi" w:cstheme="minorHAnsi"/>
          <w:sz w:val="20"/>
          <w:szCs w:val="20"/>
        </w:rPr>
        <w:t xml:space="preserve"> Thermo pack 15 lac Kcal/hr, 3 Lac K cal </w:t>
      </w:r>
      <w:r w:rsidRPr="00881F0F">
        <w:rPr>
          <w:rFonts w:ascii="MS Gothic" w:eastAsia="MS Gothic" w:hAnsi="MS Gothic" w:cs="MS Gothic" w:hint="eastAsia"/>
          <w:sz w:val="16"/>
          <w:szCs w:val="20"/>
        </w:rPr>
        <w:t>◆</w:t>
      </w:r>
      <w:r w:rsidRPr="00881F0F">
        <w:rPr>
          <w:rFonts w:asciiTheme="minorHAnsi" w:eastAsia="Noto Sans Symbols" w:hAnsiTheme="minorHAnsi" w:cstheme="minorHAnsi"/>
          <w:sz w:val="16"/>
          <w:szCs w:val="20"/>
        </w:rPr>
        <w:t xml:space="preserve"> </w:t>
      </w:r>
      <w:r w:rsidRPr="00881F0F">
        <w:rPr>
          <w:rFonts w:asciiTheme="minorHAnsi" w:eastAsia="Noto Sans Symbols" w:hAnsiTheme="minorHAnsi" w:cstheme="minorHAnsi"/>
          <w:sz w:val="20"/>
          <w:szCs w:val="20"/>
        </w:rPr>
        <w:t xml:space="preserve"> </w:t>
      </w:r>
      <w:r w:rsidRPr="00881F0F">
        <w:rPr>
          <w:rFonts w:asciiTheme="minorHAnsi" w:eastAsia="Calibri" w:hAnsiTheme="minorHAnsi" w:cstheme="minorHAnsi"/>
          <w:sz w:val="20"/>
          <w:szCs w:val="20"/>
        </w:rPr>
        <w:t xml:space="preserve"> UPS up to 100kva </w:t>
      </w:r>
      <w:r w:rsidRPr="00881F0F">
        <w:rPr>
          <w:rFonts w:ascii="MS Gothic" w:eastAsia="MS Gothic" w:hAnsi="MS Gothic" w:cs="MS Gothic" w:hint="eastAsia"/>
          <w:sz w:val="16"/>
          <w:szCs w:val="20"/>
        </w:rPr>
        <w:t>◆</w:t>
      </w:r>
      <w:r w:rsidRPr="00881F0F">
        <w:rPr>
          <w:rFonts w:asciiTheme="minorHAnsi" w:eastAsia="Noto Sans Symbols" w:hAnsiTheme="minorHAnsi" w:cstheme="minorHAnsi"/>
          <w:sz w:val="20"/>
          <w:szCs w:val="20"/>
        </w:rPr>
        <w:t xml:space="preserve">  </w:t>
      </w:r>
      <w:r w:rsidRPr="00881F0F">
        <w:rPr>
          <w:rFonts w:asciiTheme="minorHAnsi" w:eastAsia="Calibri" w:hAnsiTheme="minorHAnsi" w:cstheme="minorHAnsi"/>
          <w:sz w:val="20"/>
          <w:szCs w:val="20"/>
        </w:rPr>
        <w:t xml:space="preserve">Stabilizers up to 600kva, LT and HT Panel with PFC Controller, </w:t>
      </w:r>
      <w:r w:rsidRPr="00881F0F">
        <w:rPr>
          <w:rFonts w:ascii="MS Gothic" w:eastAsia="MS Gothic" w:hAnsi="MS Gothic" w:cs="MS Gothic" w:hint="eastAsia"/>
          <w:sz w:val="16"/>
          <w:szCs w:val="20"/>
        </w:rPr>
        <w:t>◆</w:t>
      </w:r>
      <w:r w:rsidRPr="00881F0F">
        <w:rPr>
          <w:rFonts w:asciiTheme="minorHAnsi" w:eastAsia="Noto Sans Symbols" w:hAnsiTheme="minorHAnsi" w:cstheme="minorHAnsi"/>
          <w:sz w:val="20"/>
          <w:szCs w:val="20"/>
        </w:rPr>
        <w:t xml:space="preserve">  </w:t>
      </w:r>
      <w:r w:rsidRPr="00881F0F">
        <w:rPr>
          <w:rFonts w:asciiTheme="minorHAnsi" w:eastAsia="Calibri" w:hAnsiTheme="minorHAnsi" w:cstheme="minorHAnsi"/>
          <w:sz w:val="20"/>
          <w:szCs w:val="20"/>
        </w:rPr>
        <w:t xml:space="preserve"> Ion Exchange, Noval Water Treatment Plant, Luwa A/c Plant, Hydrant, fire Alarm and Safety Equipment Maintenance, ETP etc</w:t>
      </w:r>
    </w:p>
    <w:p w:rsidR="00423BF0" w:rsidRPr="00881F0F" w:rsidRDefault="00881F0F">
      <w:pPr>
        <w:rPr>
          <w:rFonts w:asciiTheme="minorHAnsi" w:eastAsia="Calibri" w:hAnsiTheme="minorHAnsi" w:cstheme="minorHAnsi"/>
          <w:sz w:val="20"/>
          <w:szCs w:val="20"/>
        </w:rPr>
      </w:pPr>
      <w:r w:rsidRPr="00881F0F">
        <w:rPr>
          <w:rFonts w:asciiTheme="minorHAnsi" w:eastAsia="Calibri" w:hAnsiTheme="minorHAnsi" w:cstheme="minorHAnsi"/>
          <w:sz w:val="20"/>
          <w:szCs w:val="20"/>
        </w:rPr>
        <w:t xml:space="preserve">                                           </w:t>
      </w:r>
    </w:p>
    <w:p w:rsidR="00056C11" w:rsidRPr="00DF0AD9" w:rsidRDefault="00942716">
      <w:pPr>
        <w:jc w:val="both"/>
        <w:rPr>
          <w:rFonts w:asciiTheme="minorHAnsi" w:eastAsia="Century Gothic" w:hAnsiTheme="minorHAnsi" w:cstheme="minorHAnsi"/>
          <w:sz w:val="20"/>
          <w:szCs w:val="20"/>
        </w:rPr>
      </w:pPr>
      <mc:AlternateContent>
        <mc:Choice Requires="wps">
          <w:r>
            <w:rPr>
              <w:rFonts w:asciiTheme="minorHAnsi" w:eastAsia="Century Gothic" w:hAnsiTheme="minorHAnsi" w:cstheme="minorHAnsi"/>
              <w:noProof/>
              <w:sz w:val="20"/>
              <w:szCs w:val="20"/>
            </w:rPr>
            <w:drawing>
              <wp:anchor distT="0" distB="0" distL="114300" distR="114300" simplePos="0" relativeHeight="251658752" behindDoc="0" locked="0" layoutInCell="1" hidden="0" allowOverlap="1">
                <wp:simplePos x="0" y="0"/>
                <wp:positionH relativeFrom="margin">
                  <wp:posOffset>3</wp:posOffset>
                </wp:positionH>
                <wp:positionV relativeFrom="paragraph">
                  <wp:posOffset>146050</wp:posOffset>
                </wp:positionV>
                <wp:extent cx="6286500" cy="0"/>
                <wp:effectExtent l="0" t="14288" r="0" b="14288"/>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28575">
                          <a:solidFill>
                            <a:srgbClr val="969696"/>
                          </a:solidFill>
                          <a:round/>
                          <a:headEnd/>
                          <a:tailEnd/>
                        </a:ln>
                        <a:extLst/>
                      </wps:spPr>
                      <wps:bodyPr/>
                    </wps:wsp>
                  </a:graphicData>
                </a:graphic>
              </wp:anchor>
            </w:drawing>
          </w:r>
        </mc:Choice>
        <ve:Fallback xmlns:ve="http://schemas.openxmlformats.org/markup-compatibility/2006">
          <w:r w:rsidRPr="00E95F69">
            <w:rPr>
              <w:rFonts w:asciiTheme="minorHAnsi" w:hAnsiTheme="minorHAnsi" w:cstheme="minorHAnsi"/>
              <w:noProof/>
            </w:rPr>
            <w:drawing>
              <wp:anchor distT="0" distB="0" distL="114300" distR="114300" simplePos="0" relativeHeight="251661312" behindDoc="0" locked="0" layoutInCell="1" allowOverlap="1">
                <wp:simplePos x="0" y="0"/>
                <wp:positionH relativeFrom="margin">
                  <wp:posOffset>3</wp:posOffset>
                </wp:positionH>
                <wp:positionV relativeFrom="paragraph">
                  <wp:posOffset>146050</wp:posOffset>
                </wp:positionV>
                <wp:extent cx="6286500" cy="28576"/>
                <wp:effectExtent l="0" t="0" r="0" b="0"/>
                <wp:wrapNone/>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6286500" cy="28576"/>
                        </a:xfrm>
                        <a:prstGeom prst="rect">
                          <a:avLst/>
                        </a:prstGeom>
                        <a:ln/>
                      </pic:spPr>
                    </pic:pic>
                  </a:graphicData>
                </a:graphic>
              </wp:anchor>
            </w:drawing>
          </w:r>
        </ve:Fallback>
      </mc:AlternateContent>
    </w:p>
    <w:p w:rsidR="009B40EB" w:rsidRDefault="009B40EB">
      <w:pPr>
        <w:keepNext/>
        <w:pBdr>
          <w:top w:val="nil"/>
          <w:left w:val="nil"/>
          <w:bottom w:val="nil"/>
          <w:right w:val="nil"/>
          <w:between w:val="nil"/>
        </w:pBdr>
        <w:rPr>
          <w:rFonts w:asciiTheme="minorHAnsi" w:eastAsia="Century Gothic" w:hAnsiTheme="minorHAnsi" w:cstheme="minorHAnsi"/>
          <w:b/>
          <w:color w:val="000000"/>
          <w:sz w:val="22"/>
          <w:szCs w:val="22"/>
          <w:u w:val="single"/>
        </w:rPr>
      </w:pPr>
    </w:p>
    <w:p w:rsidR="00423BF0" w:rsidRPr="00DF0AD9" w:rsidRDefault="000929D8">
      <w:pPr>
        <w:keepNext/>
        <w:pBdr>
          <w:top w:val="nil"/>
          <w:left w:val="nil"/>
          <w:bottom w:val="nil"/>
          <w:right w:val="nil"/>
          <w:between w:val="nil"/>
        </w:pBdr>
        <w:rPr>
          <w:rFonts w:asciiTheme="minorHAnsi" w:eastAsia="Century Gothic" w:hAnsiTheme="minorHAnsi" w:cstheme="minorHAnsi"/>
          <w:b/>
          <w:color w:val="000000"/>
          <w:sz w:val="22"/>
          <w:szCs w:val="22"/>
          <w:u w:val="single"/>
        </w:rPr>
      </w:pPr>
      <w:r>
        <w:rPr>
          <w:rFonts w:asciiTheme="minorHAnsi" w:eastAsia="Century Gothic" w:hAnsiTheme="minorHAnsi" w:cstheme="minorHAnsi"/>
          <w:b/>
          <w:color w:val="000000"/>
          <w:sz w:val="22"/>
          <w:szCs w:val="22"/>
          <w:u w:val="single"/>
        </w:rPr>
        <w:t>EDUCATIONAL QUALIFICATION</w:t>
      </w:r>
      <w:r w:rsidR="00DF0AD9">
        <w:rPr>
          <w:rFonts w:asciiTheme="minorHAnsi" w:eastAsia="Century Gothic" w:hAnsiTheme="minorHAnsi" w:cstheme="minorHAnsi"/>
          <w:b/>
          <w:color w:val="000000"/>
          <w:sz w:val="22"/>
          <w:szCs w:val="22"/>
          <w:u w:val="single"/>
        </w:rPr>
        <w:t>:</w:t>
      </w:r>
    </w:p>
    <w:p w:rsidR="00423BF0" w:rsidRPr="00E95F69" w:rsidRDefault="00423BF0">
      <w:pPr>
        <w:rPr>
          <w:rFonts w:asciiTheme="minorHAnsi" w:hAnsiTheme="minorHAnsi" w:cstheme="minorHAnsi"/>
        </w:rPr>
      </w:pPr>
    </w:p>
    <w:p w:rsidR="00423BF0" w:rsidRPr="00E95F69" w:rsidRDefault="00FD3FF4">
      <w:pPr>
        <w:numPr>
          <w:ilvl w:val="0"/>
          <w:numId w:val="3"/>
        </w:numPr>
        <w:tabs>
          <w:tab w:val="left" w:pos="360"/>
        </w:tabs>
        <w:ind w:left="0" w:firstLine="0"/>
        <w:rPr>
          <w:rFonts w:asciiTheme="minorHAnsi" w:hAnsiTheme="minorHAnsi" w:cstheme="minorHAnsi"/>
          <w:sz w:val="20"/>
          <w:szCs w:val="20"/>
        </w:rPr>
      </w:pPr>
      <w:r w:rsidRPr="00E95F69">
        <w:rPr>
          <w:rFonts w:asciiTheme="minorHAnsi" w:eastAsia="Century Gothic" w:hAnsiTheme="minorHAnsi" w:cstheme="minorHAnsi"/>
          <w:sz w:val="20"/>
          <w:szCs w:val="20"/>
        </w:rPr>
        <w:t xml:space="preserve">AMIE (Electronics &amp; </w:t>
      </w:r>
      <w:r w:rsidR="00163C8E">
        <w:rPr>
          <w:rFonts w:asciiTheme="minorHAnsi" w:eastAsia="Century Gothic" w:hAnsiTheme="minorHAnsi" w:cstheme="minorHAnsi"/>
          <w:sz w:val="20"/>
          <w:szCs w:val="20"/>
        </w:rPr>
        <w:t>Communication Engineering)- 2002</w:t>
      </w:r>
      <w:r w:rsidRPr="00E95F69">
        <w:rPr>
          <w:rFonts w:asciiTheme="minorHAnsi" w:eastAsia="Century Gothic" w:hAnsiTheme="minorHAnsi" w:cstheme="minorHAnsi"/>
          <w:sz w:val="20"/>
          <w:szCs w:val="20"/>
        </w:rPr>
        <w:tab/>
      </w:r>
      <w:r w:rsidRPr="00E95F69">
        <w:rPr>
          <w:rFonts w:asciiTheme="minorHAnsi" w:eastAsia="Century Gothic" w:hAnsiTheme="minorHAnsi" w:cstheme="minorHAnsi"/>
          <w:sz w:val="20"/>
          <w:szCs w:val="20"/>
        </w:rPr>
        <w:tab/>
      </w:r>
      <w:r w:rsidRPr="00E95F69">
        <w:rPr>
          <w:rFonts w:asciiTheme="minorHAnsi" w:eastAsia="Century Gothic" w:hAnsiTheme="minorHAnsi" w:cstheme="minorHAnsi"/>
          <w:sz w:val="20"/>
          <w:szCs w:val="20"/>
        </w:rPr>
        <w:tab/>
      </w:r>
      <w:r w:rsidRPr="00E95F69">
        <w:rPr>
          <w:rFonts w:asciiTheme="minorHAnsi" w:eastAsia="Century Gothic" w:hAnsiTheme="minorHAnsi" w:cstheme="minorHAnsi"/>
          <w:sz w:val="20"/>
          <w:szCs w:val="20"/>
        </w:rPr>
        <w:tab/>
      </w:r>
    </w:p>
    <w:p w:rsidR="00423BF0" w:rsidRDefault="00FD3FF4">
      <w:pPr>
        <w:tabs>
          <w:tab w:val="left" w:pos="360"/>
        </w:tabs>
        <w:rPr>
          <w:rFonts w:asciiTheme="minorHAnsi" w:eastAsia="Century Gothic" w:hAnsiTheme="minorHAnsi" w:cstheme="minorHAnsi"/>
          <w:sz w:val="20"/>
          <w:szCs w:val="20"/>
        </w:rPr>
      </w:pPr>
      <w:r w:rsidRPr="00E95F69">
        <w:rPr>
          <w:rFonts w:asciiTheme="minorHAnsi" w:eastAsia="Century Gothic" w:hAnsiTheme="minorHAnsi" w:cstheme="minorHAnsi"/>
          <w:sz w:val="20"/>
          <w:szCs w:val="20"/>
        </w:rPr>
        <w:t xml:space="preserve">     </w:t>
      </w:r>
      <w:r w:rsidR="00DF0AD9">
        <w:rPr>
          <w:rFonts w:asciiTheme="minorHAnsi" w:eastAsia="Century Gothic" w:hAnsiTheme="minorHAnsi" w:cstheme="minorHAnsi"/>
          <w:sz w:val="20"/>
          <w:szCs w:val="20"/>
        </w:rPr>
        <w:t xml:space="preserve">    </w:t>
      </w:r>
      <w:r w:rsidRPr="00E95F69">
        <w:rPr>
          <w:rFonts w:asciiTheme="minorHAnsi" w:eastAsia="Century Gothic" w:hAnsiTheme="minorHAnsi" w:cstheme="minorHAnsi"/>
          <w:sz w:val="20"/>
          <w:szCs w:val="20"/>
        </w:rPr>
        <w:t>Institution of Engineers, India.</w:t>
      </w:r>
    </w:p>
    <w:p w:rsidR="00B52438" w:rsidRPr="00001DAD" w:rsidRDefault="00B52438">
      <w:pPr>
        <w:tabs>
          <w:tab w:val="left" w:pos="360"/>
        </w:tabs>
        <w:rPr>
          <w:rFonts w:asciiTheme="minorHAnsi" w:eastAsia="Century Gothic" w:hAnsiTheme="minorHAnsi" w:cstheme="minorHAnsi"/>
          <w:sz w:val="6"/>
          <w:szCs w:val="20"/>
        </w:rPr>
      </w:pPr>
    </w:p>
    <w:p w:rsidR="00423BF0" w:rsidRPr="00E95F69" w:rsidRDefault="00FD3FF4">
      <w:pPr>
        <w:numPr>
          <w:ilvl w:val="0"/>
          <w:numId w:val="3"/>
        </w:numPr>
        <w:tabs>
          <w:tab w:val="left" w:pos="360"/>
        </w:tabs>
        <w:ind w:left="0" w:firstLine="0"/>
        <w:rPr>
          <w:rFonts w:asciiTheme="minorHAnsi" w:hAnsiTheme="minorHAnsi" w:cstheme="minorHAnsi"/>
          <w:sz w:val="20"/>
          <w:szCs w:val="20"/>
        </w:rPr>
      </w:pPr>
      <w:r w:rsidRPr="00E95F69">
        <w:rPr>
          <w:rFonts w:asciiTheme="minorHAnsi" w:eastAsia="Century Gothic" w:hAnsiTheme="minorHAnsi" w:cstheme="minorHAnsi"/>
          <w:sz w:val="20"/>
          <w:szCs w:val="20"/>
        </w:rPr>
        <w:t>Diploma in Electronics &amp; Communicat</w:t>
      </w:r>
      <w:r w:rsidR="00163C8E">
        <w:rPr>
          <w:rFonts w:asciiTheme="minorHAnsi" w:eastAsia="Century Gothic" w:hAnsiTheme="minorHAnsi" w:cstheme="minorHAnsi"/>
          <w:sz w:val="20"/>
          <w:szCs w:val="20"/>
        </w:rPr>
        <w:t>ion Engineering (3 years) – June</w:t>
      </w:r>
      <w:r w:rsidRPr="00E95F69">
        <w:rPr>
          <w:rFonts w:asciiTheme="minorHAnsi" w:eastAsia="Century Gothic" w:hAnsiTheme="minorHAnsi" w:cstheme="minorHAnsi"/>
          <w:sz w:val="20"/>
          <w:szCs w:val="20"/>
        </w:rPr>
        <w:t>1995</w:t>
      </w:r>
    </w:p>
    <w:p w:rsidR="009841AA" w:rsidRDefault="00FD3FF4" w:rsidP="002772CC">
      <w:pPr>
        <w:tabs>
          <w:tab w:val="left" w:pos="360"/>
        </w:tabs>
        <w:rPr>
          <w:rFonts w:asciiTheme="minorHAnsi" w:eastAsia="Century Gothic" w:hAnsiTheme="minorHAnsi" w:cstheme="minorHAnsi"/>
          <w:sz w:val="20"/>
          <w:szCs w:val="20"/>
        </w:rPr>
      </w:pPr>
      <w:r w:rsidRPr="00E95F69">
        <w:rPr>
          <w:rFonts w:asciiTheme="minorHAnsi" w:eastAsia="Century Gothic" w:hAnsiTheme="minorHAnsi" w:cstheme="minorHAnsi"/>
          <w:sz w:val="20"/>
          <w:szCs w:val="20"/>
        </w:rPr>
        <w:t xml:space="preserve">     </w:t>
      </w:r>
      <w:r w:rsidR="00DF0AD9">
        <w:rPr>
          <w:rFonts w:asciiTheme="minorHAnsi" w:eastAsia="Century Gothic" w:hAnsiTheme="minorHAnsi" w:cstheme="minorHAnsi"/>
          <w:sz w:val="20"/>
          <w:szCs w:val="20"/>
        </w:rPr>
        <w:t xml:space="preserve">   </w:t>
      </w:r>
      <w:r w:rsidRPr="00E95F69">
        <w:rPr>
          <w:rFonts w:asciiTheme="minorHAnsi" w:eastAsia="Century Gothic" w:hAnsiTheme="minorHAnsi" w:cstheme="minorHAnsi"/>
          <w:sz w:val="20"/>
          <w:szCs w:val="20"/>
        </w:rPr>
        <w:t xml:space="preserve"> R.N.Shetty Polytechnic Sirsi</w:t>
      </w:r>
    </w:p>
    <w:p w:rsidR="002772CC" w:rsidRPr="002772CC" w:rsidRDefault="002772CC" w:rsidP="002772CC">
      <w:pPr>
        <w:tabs>
          <w:tab w:val="left" w:pos="360"/>
        </w:tabs>
        <w:rPr>
          <w:rFonts w:asciiTheme="minorHAnsi" w:eastAsia="Century Gothic" w:hAnsiTheme="minorHAnsi" w:cstheme="minorHAnsi"/>
          <w:sz w:val="20"/>
          <w:szCs w:val="20"/>
        </w:rPr>
      </w:pPr>
    </w:p>
    <w:p w:rsidR="00423BF0" w:rsidRPr="00DF0AD9" w:rsidRDefault="00FD3FF4">
      <w:pPr>
        <w:keepNext/>
        <w:pBdr>
          <w:top w:val="nil"/>
          <w:left w:val="nil"/>
          <w:bottom w:val="nil"/>
          <w:right w:val="nil"/>
          <w:between w:val="nil"/>
        </w:pBdr>
        <w:rPr>
          <w:rFonts w:asciiTheme="minorHAnsi" w:eastAsia="Century Gothic" w:hAnsiTheme="minorHAnsi" w:cstheme="minorHAnsi"/>
          <w:b/>
          <w:color w:val="000000"/>
          <w:sz w:val="22"/>
          <w:szCs w:val="22"/>
          <w:u w:val="single"/>
        </w:rPr>
      </w:pPr>
      <w:r w:rsidRPr="00DF0AD9">
        <w:rPr>
          <w:rFonts w:asciiTheme="minorHAnsi" w:eastAsia="Century Gothic" w:hAnsiTheme="minorHAnsi" w:cstheme="minorHAnsi"/>
          <w:b/>
          <w:color w:val="000000"/>
          <w:sz w:val="22"/>
          <w:szCs w:val="22"/>
          <w:u w:val="single"/>
        </w:rPr>
        <w:t>T</w:t>
      </w:r>
      <w:r w:rsidR="00563ED6">
        <w:rPr>
          <w:rFonts w:asciiTheme="minorHAnsi" w:eastAsia="Century Gothic" w:hAnsiTheme="minorHAnsi" w:cstheme="minorHAnsi"/>
          <w:b/>
          <w:color w:val="000000"/>
          <w:sz w:val="22"/>
          <w:szCs w:val="22"/>
          <w:u w:val="single"/>
        </w:rPr>
        <w:t>RAINING</w:t>
      </w:r>
      <w:r w:rsidRPr="00DF0AD9">
        <w:rPr>
          <w:rFonts w:asciiTheme="minorHAnsi" w:eastAsia="Century Gothic" w:hAnsiTheme="minorHAnsi" w:cstheme="minorHAnsi"/>
          <w:b/>
          <w:color w:val="000000"/>
          <w:sz w:val="22"/>
          <w:szCs w:val="22"/>
          <w:u w:val="single"/>
        </w:rPr>
        <w:t xml:space="preserve"> / </w:t>
      </w:r>
      <w:r w:rsidR="00563ED6">
        <w:rPr>
          <w:rFonts w:asciiTheme="minorHAnsi" w:eastAsia="Century Gothic" w:hAnsiTheme="minorHAnsi" w:cstheme="minorHAnsi"/>
          <w:b/>
          <w:color w:val="000000"/>
          <w:sz w:val="22"/>
          <w:szCs w:val="22"/>
          <w:u w:val="single"/>
        </w:rPr>
        <w:t>SEMINARS ATTENED</w:t>
      </w:r>
      <w:r w:rsidRPr="00DF0AD9">
        <w:rPr>
          <w:rFonts w:asciiTheme="minorHAnsi" w:eastAsia="Century Gothic" w:hAnsiTheme="minorHAnsi" w:cstheme="minorHAnsi"/>
          <w:b/>
          <w:color w:val="000000"/>
          <w:sz w:val="22"/>
          <w:szCs w:val="22"/>
          <w:u w:val="single"/>
        </w:rPr>
        <w:t>:</w:t>
      </w:r>
    </w:p>
    <w:p w:rsidR="00423BF0" w:rsidRPr="00001DAD" w:rsidRDefault="00423BF0">
      <w:pPr>
        <w:rPr>
          <w:rFonts w:asciiTheme="minorHAnsi" w:eastAsia="Century Gothic" w:hAnsiTheme="minorHAnsi" w:cstheme="minorHAnsi"/>
          <w:sz w:val="10"/>
          <w:szCs w:val="20"/>
        </w:rPr>
      </w:pPr>
    </w:p>
    <w:p w:rsidR="00423BF0" w:rsidRPr="00E95F69" w:rsidRDefault="00FD3FF4" w:rsidP="00DF0AD9">
      <w:pPr>
        <w:rPr>
          <w:rFonts w:asciiTheme="minorHAnsi" w:eastAsia="Century Gothic" w:hAnsiTheme="minorHAnsi" w:cstheme="minorHAnsi"/>
          <w:sz w:val="20"/>
          <w:szCs w:val="20"/>
        </w:rPr>
      </w:pPr>
      <w:r w:rsidRPr="00E95F69">
        <w:rPr>
          <w:rFonts w:asciiTheme="minorHAnsi" w:eastAsia="Century Gothic" w:hAnsiTheme="minorHAnsi" w:cstheme="minorHAnsi"/>
          <w:sz w:val="20"/>
          <w:szCs w:val="20"/>
        </w:rPr>
        <w:t>a) ISO 9001 Training</w:t>
      </w:r>
      <w:r w:rsidRPr="00E95F69">
        <w:rPr>
          <w:rFonts w:asciiTheme="minorHAnsi" w:eastAsia="Century Gothic" w:hAnsiTheme="minorHAnsi" w:cstheme="minorHAnsi"/>
          <w:sz w:val="20"/>
          <w:szCs w:val="20"/>
        </w:rPr>
        <w:tab/>
        <w:t xml:space="preserve"> </w:t>
      </w:r>
      <w:r w:rsidRPr="00E95F69">
        <w:rPr>
          <w:rFonts w:asciiTheme="minorHAnsi" w:eastAsia="Century Gothic" w:hAnsiTheme="minorHAnsi" w:cstheme="minorHAnsi"/>
          <w:sz w:val="20"/>
          <w:szCs w:val="20"/>
        </w:rPr>
        <w:tab/>
        <w:t xml:space="preserve">                </w:t>
      </w:r>
      <w:r w:rsidR="00DF0AD9">
        <w:rPr>
          <w:rFonts w:asciiTheme="minorHAnsi" w:eastAsia="Century Gothic" w:hAnsiTheme="minorHAnsi" w:cstheme="minorHAnsi"/>
          <w:sz w:val="20"/>
          <w:szCs w:val="20"/>
        </w:rPr>
        <w:t xml:space="preserve">  </w:t>
      </w:r>
      <w:r w:rsidRPr="00E95F69">
        <w:rPr>
          <w:rFonts w:asciiTheme="minorHAnsi" w:eastAsia="Century Gothic" w:hAnsiTheme="minorHAnsi" w:cstheme="minorHAnsi"/>
          <w:sz w:val="20"/>
          <w:szCs w:val="20"/>
        </w:rPr>
        <w:t xml:space="preserve"> b) Basic Pneumatics and Hydraulics</w:t>
      </w:r>
    </w:p>
    <w:p w:rsidR="00423BF0" w:rsidRPr="00E95F69" w:rsidRDefault="00FD3FF4" w:rsidP="00DF0AD9">
      <w:pPr>
        <w:rPr>
          <w:rFonts w:asciiTheme="minorHAnsi" w:eastAsia="Century Gothic" w:hAnsiTheme="minorHAnsi" w:cstheme="minorHAnsi"/>
          <w:sz w:val="20"/>
          <w:szCs w:val="20"/>
        </w:rPr>
      </w:pPr>
      <w:r w:rsidRPr="00E95F69">
        <w:rPr>
          <w:rFonts w:asciiTheme="minorHAnsi" w:eastAsia="Century Gothic" w:hAnsiTheme="minorHAnsi" w:cstheme="minorHAnsi"/>
          <w:sz w:val="20"/>
          <w:szCs w:val="20"/>
        </w:rPr>
        <w:t xml:space="preserve">c) AC/DC drives </w:t>
      </w:r>
      <w:r w:rsidRPr="00E95F69">
        <w:rPr>
          <w:rFonts w:asciiTheme="minorHAnsi" w:eastAsia="Century Gothic" w:hAnsiTheme="minorHAnsi" w:cstheme="minorHAnsi"/>
          <w:sz w:val="20"/>
          <w:szCs w:val="20"/>
        </w:rPr>
        <w:tab/>
      </w:r>
      <w:r w:rsidRPr="00E95F69">
        <w:rPr>
          <w:rFonts w:asciiTheme="minorHAnsi" w:eastAsia="Century Gothic" w:hAnsiTheme="minorHAnsi" w:cstheme="minorHAnsi"/>
          <w:sz w:val="20"/>
          <w:szCs w:val="20"/>
        </w:rPr>
        <w:tab/>
        <w:t xml:space="preserve">                </w:t>
      </w:r>
      <w:r w:rsidR="00DF0AD9">
        <w:rPr>
          <w:rFonts w:asciiTheme="minorHAnsi" w:eastAsia="Century Gothic" w:hAnsiTheme="minorHAnsi" w:cstheme="minorHAnsi"/>
          <w:sz w:val="20"/>
          <w:szCs w:val="20"/>
        </w:rPr>
        <w:t xml:space="preserve">                </w:t>
      </w:r>
      <w:r w:rsidRPr="00E95F69">
        <w:rPr>
          <w:rFonts w:asciiTheme="minorHAnsi" w:eastAsia="Century Gothic" w:hAnsiTheme="minorHAnsi" w:cstheme="minorHAnsi"/>
          <w:sz w:val="20"/>
          <w:szCs w:val="20"/>
        </w:rPr>
        <w:t xml:space="preserve"> </w:t>
      </w:r>
      <w:r w:rsidR="00DF0AD9">
        <w:rPr>
          <w:rFonts w:asciiTheme="minorHAnsi" w:eastAsia="Century Gothic" w:hAnsiTheme="minorHAnsi" w:cstheme="minorHAnsi"/>
          <w:sz w:val="20"/>
          <w:szCs w:val="20"/>
        </w:rPr>
        <w:t xml:space="preserve">  </w:t>
      </w:r>
      <w:r w:rsidRPr="00E95F69">
        <w:rPr>
          <w:rFonts w:asciiTheme="minorHAnsi" w:eastAsia="Century Gothic" w:hAnsiTheme="minorHAnsi" w:cstheme="minorHAnsi"/>
          <w:sz w:val="20"/>
          <w:szCs w:val="20"/>
        </w:rPr>
        <w:t>d) Switch mode Power supply</w:t>
      </w:r>
    </w:p>
    <w:p w:rsidR="00423BF0" w:rsidRPr="00E95F69" w:rsidRDefault="00FD3FF4" w:rsidP="00DF0AD9">
      <w:pPr>
        <w:rPr>
          <w:rFonts w:asciiTheme="minorHAnsi" w:eastAsia="Century Gothic" w:hAnsiTheme="minorHAnsi" w:cstheme="minorHAnsi"/>
          <w:sz w:val="20"/>
          <w:szCs w:val="20"/>
        </w:rPr>
      </w:pPr>
      <w:r w:rsidRPr="00E95F69">
        <w:rPr>
          <w:rFonts w:asciiTheme="minorHAnsi" w:eastAsia="Century Gothic" w:hAnsiTheme="minorHAnsi" w:cstheme="minorHAnsi"/>
          <w:sz w:val="20"/>
          <w:szCs w:val="20"/>
        </w:rPr>
        <w:t xml:space="preserve">e) Water Treatment </w:t>
      </w:r>
      <w:r w:rsidRPr="00E95F69">
        <w:rPr>
          <w:rFonts w:asciiTheme="minorHAnsi" w:eastAsia="Century Gothic" w:hAnsiTheme="minorHAnsi" w:cstheme="minorHAnsi"/>
          <w:sz w:val="20"/>
          <w:szCs w:val="20"/>
        </w:rPr>
        <w:tab/>
      </w:r>
      <w:r w:rsidRPr="00E95F69">
        <w:rPr>
          <w:rFonts w:asciiTheme="minorHAnsi" w:eastAsia="Century Gothic" w:hAnsiTheme="minorHAnsi" w:cstheme="minorHAnsi"/>
          <w:sz w:val="20"/>
          <w:szCs w:val="20"/>
        </w:rPr>
        <w:tab/>
        <w:t xml:space="preserve">               </w:t>
      </w:r>
      <w:r w:rsidR="00DF0AD9">
        <w:rPr>
          <w:rFonts w:asciiTheme="minorHAnsi" w:eastAsia="Century Gothic" w:hAnsiTheme="minorHAnsi" w:cstheme="minorHAnsi"/>
          <w:sz w:val="20"/>
          <w:szCs w:val="20"/>
        </w:rPr>
        <w:t xml:space="preserve">  </w:t>
      </w:r>
      <w:r w:rsidRPr="00E95F69">
        <w:rPr>
          <w:rFonts w:asciiTheme="minorHAnsi" w:eastAsia="Century Gothic" w:hAnsiTheme="minorHAnsi" w:cstheme="minorHAnsi"/>
          <w:sz w:val="20"/>
          <w:szCs w:val="20"/>
        </w:rPr>
        <w:t xml:space="preserve"> </w:t>
      </w:r>
      <w:r w:rsidR="00DF0AD9">
        <w:rPr>
          <w:rFonts w:asciiTheme="minorHAnsi" w:eastAsia="Century Gothic" w:hAnsiTheme="minorHAnsi" w:cstheme="minorHAnsi"/>
          <w:sz w:val="20"/>
          <w:szCs w:val="20"/>
        </w:rPr>
        <w:t xml:space="preserve"> </w:t>
      </w:r>
      <w:r w:rsidRPr="00E95F69">
        <w:rPr>
          <w:rFonts w:asciiTheme="minorHAnsi" w:eastAsia="Century Gothic" w:hAnsiTheme="minorHAnsi" w:cstheme="minorHAnsi"/>
          <w:sz w:val="20"/>
          <w:szCs w:val="20"/>
        </w:rPr>
        <w:t xml:space="preserve"> f) Waste water Management</w:t>
      </w:r>
    </w:p>
    <w:p w:rsidR="00423BF0" w:rsidRPr="00E95F69" w:rsidRDefault="00FD3FF4" w:rsidP="00DF0AD9">
      <w:pPr>
        <w:rPr>
          <w:rFonts w:asciiTheme="minorHAnsi" w:eastAsia="Century Gothic" w:hAnsiTheme="minorHAnsi" w:cstheme="minorHAnsi"/>
          <w:sz w:val="20"/>
          <w:szCs w:val="20"/>
        </w:rPr>
      </w:pPr>
      <w:r w:rsidRPr="00E95F69">
        <w:rPr>
          <w:rFonts w:asciiTheme="minorHAnsi" w:eastAsia="Century Gothic" w:hAnsiTheme="minorHAnsi" w:cstheme="minorHAnsi"/>
          <w:sz w:val="20"/>
          <w:szCs w:val="20"/>
        </w:rPr>
        <w:t xml:space="preserve">g) PLC </w:t>
      </w:r>
      <w:r w:rsidRPr="00E95F69">
        <w:rPr>
          <w:rFonts w:asciiTheme="minorHAnsi" w:eastAsia="Century Gothic" w:hAnsiTheme="minorHAnsi" w:cstheme="minorHAnsi"/>
          <w:sz w:val="20"/>
          <w:szCs w:val="20"/>
        </w:rPr>
        <w:tab/>
      </w:r>
      <w:r w:rsidRPr="00E95F69">
        <w:rPr>
          <w:rFonts w:asciiTheme="minorHAnsi" w:eastAsia="Century Gothic" w:hAnsiTheme="minorHAnsi" w:cstheme="minorHAnsi"/>
          <w:sz w:val="20"/>
          <w:szCs w:val="20"/>
        </w:rPr>
        <w:tab/>
      </w:r>
      <w:r w:rsidRPr="00E95F69">
        <w:rPr>
          <w:rFonts w:asciiTheme="minorHAnsi" w:eastAsia="Century Gothic" w:hAnsiTheme="minorHAnsi" w:cstheme="minorHAnsi"/>
          <w:sz w:val="20"/>
          <w:szCs w:val="20"/>
        </w:rPr>
        <w:tab/>
      </w:r>
      <w:r w:rsidRPr="00E95F69">
        <w:rPr>
          <w:rFonts w:asciiTheme="minorHAnsi" w:eastAsia="Century Gothic" w:hAnsiTheme="minorHAnsi" w:cstheme="minorHAnsi"/>
          <w:sz w:val="20"/>
          <w:szCs w:val="20"/>
        </w:rPr>
        <w:tab/>
        <w:t xml:space="preserve">                </w:t>
      </w:r>
      <w:r w:rsidR="00DF0AD9">
        <w:rPr>
          <w:rFonts w:asciiTheme="minorHAnsi" w:eastAsia="Century Gothic" w:hAnsiTheme="minorHAnsi" w:cstheme="minorHAnsi"/>
          <w:sz w:val="20"/>
          <w:szCs w:val="20"/>
        </w:rPr>
        <w:t xml:space="preserve">   </w:t>
      </w:r>
      <w:r w:rsidRPr="00E95F69">
        <w:rPr>
          <w:rFonts w:asciiTheme="minorHAnsi" w:eastAsia="Century Gothic" w:hAnsiTheme="minorHAnsi" w:cstheme="minorHAnsi"/>
          <w:sz w:val="20"/>
          <w:szCs w:val="20"/>
        </w:rPr>
        <w:t xml:space="preserve"> h) Textile Machinery Maintenance</w:t>
      </w:r>
    </w:p>
    <w:p w:rsidR="00423BF0" w:rsidRPr="00E95F69" w:rsidRDefault="00FD3FF4" w:rsidP="00DF0AD9">
      <w:pPr>
        <w:rPr>
          <w:rFonts w:asciiTheme="minorHAnsi" w:eastAsia="Century Gothic" w:hAnsiTheme="minorHAnsi" w:cstheme="minorHAnsi"/>
          <w:sz w:val="20"/>
          <w:szCs w:val="20"/>
        </w:rPr>
      </w:pPr>
      <w:r w:rsidRPr="00E95F69">
        <w:rPr>
          <w:rFonts w:asciiTheme="minorHAnsi" w:eastAsia="Century Gothic" w:hAnsiTheme="minorHAnsi" w:cstheme="minorHAnsi"/>
          <w:sz w:val="20"/>
          <w:szCs w:val="20"/>
        </w:rPr>
        <w:t xml:space="preserve">I) Computer Hardware </w:t>
      </w:r>
      <w:r w:rsidRPr="00E95F69">
        <w:rPr>
          <w:rFonts w:asciiTheme="minorHAnsi" w:eastAsia="Century Gothic" w:hAnsiTheme="minorHAnsi" w:cstheme="minorHAnsi"/>
          <w:sz w:val="20"/>
          <w:szCs w:val="20"/>
        </w:rPr>
        <w:tab/>
        <w:t xml:space="preserve">               </w:t>
      </w:r>
      <w:r w:rsidR="00DF0AD9">
        <w:rPr>
          <w:rFonts w:asciiTheme="minorHAnsi" w:eastAsia="Century Gothic" w:hAnsiTheme="minorHAnsi" w:cstheme="minorHAnsi"/>
          <w:sz w:val="20"/>
          <w:szCs w:val="20"/>
        </w:rPr>
        <w:t xml:space="preserve">                   </w:t>
      </w:r>
      <w:r w:rsidRPr="00E95F69">
        <w:rPr>
          <w:rFonts w:asciiTheme="minorHAnsi" w:eastAsia="Century Gothic" w:hAnsiTheme="minorHAnsi" w:cstheme="minorHAnsi"/>
          <w:sz w:val="20"/>
          <w:szCs w:val="20"/>
        </w:rPr>
        <w:t xml:space="preserve">  J) PID controllers</w:t>
      </w:r>
    </w:p>
    <w:p w:rsidR="00423BF0" w:rsidRPr="00E95F69" w:rsidRDefault="00FD3FF4" w:rsidP="00DF0AD9">
      <w:pPr>
        <w:tabs>
          <w:tab w:val="left" w:pos="3780"/>
        </w:tabs>
        <w:rPr>
          <w:rFonts w:asciiTheme="minorHAnsi" w:eastAsia="Century Gothic" w:hAnsiTheme="minorHAnsi" w:cstheme="minorHAnsi"/>
          <w:sz w:val="20"/>
          <w:szCs w:val="20"/>
        </w:rPr>
      </w:pPr>
      <w:r w:rsidRPr="00E95F69">
        <w:rPr>
          <w:rFonts w:asciiTheme="minorHAnsi" w:eastAsia="Century Gothic" w:hAnsiTheme="minorHAnsi" w:cstheme="minorHAnsi"/>
          <w:sz w:val="20"/>
          <w:szCs w:val="20"/>
        </w:rPr>
        <w:t>k) Hum</w:t>
      </w:r>
      <w:r w:rsidR="00DF0AD9">
        <w:rPr>
          <w:rFonts w:asciiTheme="minorHAnsi" w:eastAsia="Century Gothic" w:hAnsiTheme="minorHAnsi" w:cstheme="minorHAnsi"/>
          <w:sz w:val="20"/>
          <w:szCs w:val="20"/>
        </w:rPr>
        <w:t xml:space="preserve">an relation </w:t>
      </w:r>
      <w:r w:rsidR="00DF0AD9">
        <w:rPr>
          <w:rFonts w:asciiTheme="minorHAnsi" w:eastAsia="Century Gothic" w:hAnsiTheme="minorHAnsi" w:cstheme="minorHAnsi"/>
          <w:sz w:val="20"/>
          <w:szCs w:val="20"/>
        </w:rPr>
        <w:tab/>
      </w:r>
      <w:r w:rsidRPr="00E95F69">
        <w:rPr>
          <w:rFonts w:asciiTheme="minorHAnsi" w:eastAsia="Century Gothic" w:hAnsiTheme="minorHAnsi" w:cstheme="minorHAnsi"/>
          <w:sz w:val="20"/>
          <w:szCs w:val="20"/>
        </w:rPr>
        <w:t>l) Society Environmental Engineering</w:t>
      </w:r>
    </w:p>
    <w:p w:rsidR="00423BF0" w:rsidRPr="00E95F69" w:rsidRDefault="00423BF0">
      <w:pPr>
        <w:rPr>
          <w:rFonts w:asciiTheme="minorHAnsi" w:eastAsia="Century Gothic" w:hAnsiTheme="minorHAnsi" w:cstheme="minorHAnsi"/>
          <w:sz w:val="4"/>
          <w:szCs w:val="4"/>
        </w:rPr>
      </w:pPr>
    </w:p>
    <w:p w:rsidR="00563ED6" w:rsidRPr="00001DAD" w:rsidRDefault="00563ED6">
      <w:pPr>
        <w:rPr>
          <w:rFonts w:asciiTheme="minorHAnsi" w:eastAsia="Century Gothic" w:hAnsiTheme="minorHAnsi" w:cstheme="minorHAnsi"/>
          <w:b/>
          <w:sz w:val="12"/>
          <w:szCs w:val="20"/>
          <w:u w:val="single"/>
        </w:rPr>
      </w:pPr>
    </w:p>
    <w:p w:rsidR="00563ED6" w:rsidRDefault="00261106">
      <w:pPr>
        <w:rPr>
          <w:rFonts w:asciiTheme="minorHAnsi" w:eastAsia="Century Gothic" w:hAnsiTheme="minorHAnsi" w:cstheme="minorHAnsi"/>
          <w:b/>
          <w:sz w:val="20"/>
          <w:szCs w:val="20"/>
          <w:u w:val="single"/>
        </w:rPr>
      </w:pPr>
      <w:r>
        <w:rPr>
          <w:rFonts w:asciiTheme="minorHAnsi" w:eastAsia="Century Gothic" w:hAnsiTheme="minorHAnsi" w:cstheme="minorHAnsi"/>
          <w:b/>
          <w:noProof/>
          <w:sz w:val="20"/>
          <w:szCs w:val="20"/>
          <w:u w:val="single"/>
        </w:rPr>
        <w:drawing>
          <wp:anchor distT="0" distB="0" distL="114300" distR="114300" simplePos="0" relativeHeight="251659776" behindDoc="0" locked="0" layoutInCell="1" allowOverlap="1">
            <wp:simplePos x="0" y="0"/>
            <wp:positionH relativeFrom="margin">
              <wp:posOffset>0</wp:posOffset>
            </wp:positionH>
            <wp:positionV relativeFrom="paragraph">
              <wp:posOffset>50800</wp:posOffset>
            </wp:positionV>
            <wp:extent cx="6286500" cy="28575"/>
            <wp:effectExtent l="1905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6286500" cy="28575"/>
                    </a:xfrm>
                    <a:prstGeom prst="rect">
                      <a:avLst/>
                    </a:prstGeom>
                    <a:ln/>
                  </pic:spPr>
                </pic:pic>
              </a:graphicData>
            </a:graphic>
          </wp:anchor>
        </w:drawing>
      </w:r>
    </w:p>
    <w:p w:rsidR="00423BF0" w:rsidRPr="00E95F69" w:rsidRDefault="00FD3FF4">
      <w:pPr>
        <w:rPr>
          <w:rFonts w:asciiTheme="minorHAnsi" w:eastAsia="Century Gothic" w:hAnsiTheme="minorHAnsi" w:cstheme="minorHAnsi"/>
          <w:sz w:val="20"/>
          <w:szCs w:val="20"/>
        </w:rPr>
      </w:pPr>
      <w:r w:rsidRPr="00E95F69">
        <w:rPr>
          <w:rFonts w:asciiTheme="minorHAnsi" w:eastAsia="Century Gothic" w:hAnsiTheme="minorHAnsi" w:cstheme="minorHAnsi"/>
          <w:b/>
          <w:sz w:val="20"/>
          <w:szCs w:val="20"/>
          <w:u w:val="single"/>
        </w:rPr>
        <w:t>Languages Known:</w:t>
      </w:r>
      <w:r w:rsidRPr="00E95F69">
        <w:rPr>
          <w:rFonts w:asciiTheme="minorHAnsi" w:eastAsia="Century Gothic" w:hAnsiTheme="minorHAnsi" w:cstheme="minorHAnsi"/>
          <w:sz w:val="20"/>
          <w:szCs w:val="20"/>
        </w:rPr>
        <w:t xml:space="preserve"> </w:t>
      </w:r>
      <w:r w:rsidRPr="00E95F69">
        <w:rPr>
          <w:rFonts w:asciiTheme="minorHAnsi" w:eastAsia="Century Gothic" w:hAnsiTheme="minorHAnsi" w:cstheme="minorHAnsi"/>
          <w:b/>
          <w:sz w:val="20"/>
          <w:szCs w:val="20"/>
        </w:rPr>
        <w:t>English, Kannada</w:t>
      </w:r>
      <w:r w:rsidR="00BF5BC6" w:rsidRPr="00BF5BC6">
        <w:rPr>
          <w:rFonts w:asciiTheme="minorHAnsi" w:eastAsia="Century Gothic" w:hAnsiTheme="minorHAnsi" w:cstheme="minorHAnsi"/>
          <w:b/>
          <w:sz w:val="20"/>
          <w:szCs w:val="20"/>
        </w:rPr>
        <w:t xml:space="preserve">, </w:t>
      </w:r>
      <w:r w:rsidR="00BF5BC6" w:rsidRPr="00E95F69">
        <w:rPr>
          <w:rFonts w:asciiTheme="minorHAnsi" w:eastAsia="Century Gothic" w:hAnsiTheme="minorHAnsi" w:cstheme="minorHAnsi"/>
          <w:b/>
          <w:sz w:val="20"/>
          <w:szCs w:val="20"/>
        </w:rPr>
        <w:t>Hindi</w:t>
      </w:r>
      <w:r w:rsidRPr="00E95F69">
        <w:rPr>
          <w:rFonts w:asciiTheme="minorHAnsi" w:eastAsia="Century Gothic" w:hAnsiTheme="minorHAnsi" w:cstheme="minorHAnsi"/>
          <w:b/>
          <w:sz w:val="20"/>
          <w:szCs w:val="20"/>
        </w:rPr>
        <w:t xml:space="preserve">, Konkani, </w:t>
      </w:r>
      <w:r w:rsidR="00304577">
        <w:rPr>
          <w:rFonts w:asciiTheme="minorHAnsi" w:eastAsia="Century Gothic" w:hAnsiTheme="minorHAnsi" w:cstheme="minorHAnsi"/>
          <w:b/>
          <w:sz w:val="20"/>
          <w:szCs w:val="20"/>
        </w:rPr>
        <w:t xml:space="preserve">Malayalam </w:t>
      </w:r>
      <w:r w:rsidR="00912139" w:rsidRPr="00E95F69">
        <w:rPr>
          <w:rFonts w:asciiTheme="minorHAnsi" w:eastAsia="Century Gothic" w:hAnsiTheme="minorHAnsi" w:cstheme="minorHAnsi"/>
          <w:b/>
          <w:sz w:val="20"/>
          <w:szCs w:val="20"/>
        </w:rPr>
        <w:t>and Tamil</w:t>
      </w:r>
    </w:p>
    <w:p w:rsidR="00423BF0" w:rsidRPr="00E95F69" w:rsidRDefault="00423BF0">
      <w:pPr>
        <w:rPr>
          <w:rFonts w:asciiTheme="minorHAnsi" w:eastAsia="Century Gothic" w:hAnsiTheme="minorHAnsi" w:cstheme="minorHAnsi"/>
          <w:b/>
          <w:sz w:val="10"/>
          <w:szCs w:val="10"/>
        </w:rPr>
      </w:pPr>
    </w:p>
    <w:p w:rsidR="00423BF0" w:rsidRPr="00E95F69" w:rsidRDefault="00FD3FF4">
      <w:pPr>
        <w:rPr>
          <w:rFonts w:asciiTheme="minorHAnsi" w:eastAsia="Century Gothic" w:hAnsiTheme="minorHAnsi" w:cstheme="minorHAnsi"/>
          <w:sz w:val="20"/>
          <w:szCs w:val="20"/>
        </w:rPr>
      </w:pPr>
      <w:r w:rsidRPr="00E95F69">
        <w:rPr>
          <w:rFonts w:asciiTheme="minorHAnsi" w:eastAsia="Century Gothic" w:hAnsiTheme="minorHAnsi" w:cstheme="minorHAnsi"/>
          <w:b/>
          <w:sz w:val="20"/>
          <w:szCs w:val="20"/>
          <w:u w:val="single"/>
        </w:rPr>
        <w:t>Availability</w:t>
      </w:r>
      <w:r w:rsidRPr="00E95F69">
        <w:rPr>
          <w:rFonts w:asciiTheme="minorHAnsi" w:eastAsia="Century Gothic" w:hAnsiTheme="minorHAnsi" w:cstheme="minorHAnsi"/>
          <w:sz w:val="20"/>
          <w:szCs w:val="20"/>
          <w:u w:val="single"/>
        </w:rPr>
        <w:t>:</w:t>
      </w:r>
      <w:r w:rsidR="00001DAD">
        <w:rPr>
          <w:rFonts w:asciiTheme="minorHAnsi" w:eastAsia="Century Gothic" w:hAnsiTheme="minorHAnsi" w:cstheme="minorHAnsi"/>
          <w:sz w:val="20"/>
          <w:szCs w:val="20"/>
        </w:rPr>
        <w:t xml:space="preserve"> </w:t>
      </w:r>
      <w:r w:rsidR="00304577">
        <w:rPr>
          <w:rFonts w:asciiTheme="minorHAnsi" w:eastAsia="Century Gothic" w:hAnsiTheme="minorHAnsi" w:cstheme="minorHAnsi"/>
          <w:sz w:val="20"/>
          <w:szCs w:val="20"/>
        </w:rPr>
        <w:t>immediately</w:t>
      </w:r>
      <w:r w:rsidRPr="00E95F69">
        <w:rPr>
          <w:rFonts w:asciiTheme="minorHAnsi" w:eastAsia="Century Gothic" w:hAnsiTheme="minorHAnsi" w:cstheme="minorHAnsi"/>
          <w:sz w:val="20"/>
          <w:szCs w:val="20"/>
        </w:rPr>
        <w:t xml:space="preserve"> after receipt of confirmed appointment letter</w:t>
      </w:r>
      <w:r w:rsidR="00304577">
        <w:rPr>
          <w:rFonts w:asciiTheme="minorHAnsi" w:eastAsia="Century Gothic" w:hAnsiTheme="minorHAnsi" w:cstheme="minorHAnsi"/>
          <w:sz w:val="20"/>
          <w:szCs w:val="20"/>
        </w:rPr>
        <w:t>.</w:t>
      </w:r>
    </w:p>
    <w:p w:rsidR="00423BF0" w:rsidRPr="00E95F69" w:rsidRDefault="00423BF0">
      <w:pPr>
        <w:rPr>
          <w:rFonts w:asciiTheme="minorHAnsi" w:eastAsia="Century Gothic" w:hAnsiTheme="minorHAnsi" w:cstheme="minorHAnsi"/>
          <w:color w:val="000000"/>
          <w:sz w:val="12"/>
          <w:szCs w:val="12"/>
        </w:rPr>
      </w:pPr>
    </w:p>
    <w:p w:rsidR="00423BF0" w:rsidRPr="00E95F69" w:rsidRDefault="00FD3FF4">
      <w:pPr>
        <w:rPr>
          <w:rFonts w:asciiTheme="minorHAnsi" w:eastAsia="Century Gothic" w:hAnsiTheme="minorHAnsi" w:cstheme="minorHAnsi"/>
          <w:b/>
          <w:color w:val="000000"/>
          <w:sz w:val="20"/>
          <w:szCs w:val="20"/>
        </w:rPr>
      </w:pPr>
      <w:r w:rsidRPr="00E95F69">
        <w:rPr>
          <w:rFonts w:asciiTheme="minorHAnsi" w:eastAsia="Century Gothic" w:hAnsiTheme="minorHAnsi" w:cstheme="minorHAnsi"/>
          <w:b/>
          <w:color w:val="000000"/>
          <w:sz w:val="20"/>
          <w:szCs w:val="20"/>
        </w:rPr>
        <w:t>Commuting advantage: Valid GCC</w:t>
      </w:r>
      <w:r w:rsidR="00304577">
        <w:rPr>
          <w:rFonts w:asciiTheme="minorHAnsi" w:eastAsia="Century Gothic" w:hAnsiTheme="minorHAnsi" w:cstheme="minorHAnsi"/>
          <w:b/>
          <w:color w:val="000000"/>
          <w:sz w:val="20"/>
          <w:szCs w:val="20"/>
        </w:rPr>
        <w:t>/Oman</w:t>
      </w:r>
      <w:r w:rsidRPr="00E95F69">
        <w:rPr>
          <w:rFonts w:asciiTheme="minorHAnsi" w:eastAsia="Century Gothic" w:hAnsiTheme="minorHAnsi" w:cstheme="minorHAnsi"/>
          <w:b/>
          <w:color w:val="000000"/>
          <w:sz w:val="20"/>
          <w:szCs w:val="20"/>
        </w:rPr>
        <w:t xml:space="preserve"> Driving License</w:t>
      </w:r>
    </w:p>
    <w:p w:rsidR="00423BF0" w:rsidRPr="00E95F69" w:rsidRDefault="00423BF0">
      <w:pPr>
        <w:rPr>
          <w:rFonts w:asciiTheme="minorHAnsi" w:eastAsia="Century Gothic" w:hAnsiTheme="minorHAnsi" w:cstheme="minorHAnsi"/>
          <w:sz w:val="12"/>
          <w:szCs w:val="12"/>
        </w:rPr>
      </w:pPr>
    </w:p>
    <w:p w:rsidR="00261106" w:rsidRDefault="00261106">
      <w:pPr>
        <w:rPr>
          <w:rFonts w:asciiTheme="minorHAnsi" w:eastAsia="Century Gothic" w:hAnsiTheme="minorHAnsi" w:cstheme="minorHAnsi"/>
          <w:b/>
          <w:sz w:val="22"/>
          <w:szCs w:val="22"/>
          <w:u w:val="single"/>
        </w:rPr>
      </w:pPr>
      <w:r>
        <w:rPr>
          <w:rFonts w:asciiTheme="minorHAnsi" w:eastAsia="Century Gothic" w:hAnsiTheme="minorHAnsi" w:cstheme="minorHAnsi"/>
          <w:b/>
          <w:noProof/>
          <w:sz w:val="22"/>
          <w:szCs w:val="22"/>
          <w:u w:val="single"/>
        </w:rPr>
        <w:drawing>
          <wp:anchor distT="0" distB="0" distL="114300" distR="114300" simplePos="0" relativeHeight="251660800" behindDoc="0" locked="0" layoutInCell="1" allowOverlap="1">
            <wp:simplePos x="0" y="0"/>
            <wp:positionH relativeFrom="margin">
              <wp:posOffset>0</wp:posOffset>
            </wp:positionH>
            <wp:positionV relativeFrom="paragraph">
              <wp:posOffset>44450</wp:posOffset>
            </wp:positionV>
            <wp:extent cx="6286500" cy="28575"/>
            <wp:effectExtent l="19050" t="0" r="0" b="0"/>
            <wp:wrapNone/>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6286500" cy="28575"/>
                    </a:xfrm>
                    <a:prstGeom prst="rect">
                      <a:avLst/>
                    </a:prstGeom>
                    <a:ln/>
                  </pic:spPr>
                </pic:pic>
              </a:graphicData>
            </a:graphic>
          </wp:anchor>
        </w:drawing>
      </w:r>
    </w:p>
    <w:p w:rsidR="00423BF0" w:rsidRPr="00DF0AD9" w:rsidRDefault="00FD3FF4">
      <w:pPr>
        <w:rPr>
          <w:rFonts w:asciiTheme="minorHAnsi" w:eastAsia="Century Gothic" w:hAnsiTheme="minorHAnsi" w:cstheme="minorHAnsi"/>
          <w:sz w:val="22"/>
          <w:szCs w:val="22"/>
          <w:u w:val="single"/>
        </w:rPr>
      </w:pPr>
      <w:r w:rsidRPr="00DF0AD9">
        <w:rPr>
          <w:rFonts w:asciiTheme="minorHAnsi" w:eastAsia="Century Gothic" w:hAnsiTheme="minorHAnsi" w:cstheme="minorHAnsi"/>
          <w:b/>
          <w:sz w:val="22"/>
          <w:szCs w:val="22"/>
          <w:u w:val="single"/>
        </w:rPr>
        <w:t>R</w:t>
      </w:r>
      <w:r w:rsidR="00563ED6">
        <w:rPr>
          <w:rFonts w:asciiTheme="minorHAnsi" w:eastAsia="Century Gothic" w:hAnsiTheme="minorHAnsi" w:cstheme="minorHAnsi"/>
          <w:b/>
          <w:sz w:val="22"/>
          <w:szCs w:val="22"/>
          <w:u w:val="single"/>
        </w:rPr>
        <w:t>EFERENCE</w:t>
      </w:r>
      <w:r w:rsidRPr="00DF0AD9">
        <w:rPr>
          <w:rFonts w:asciiTheme="minorHAnsi" w:eastAsia="Century Gothic" w:hAnsiTheme="minorHAnsi" w:cstheme="minorHAnsi"/>
          <w:b/>
          <w:sz w:val="22"/>
          <w:szCs w:val="22"/>
          <w:u w:val="single"/>
        </w:rPr>
        <w:t>:</w:t>
      </w:r>
    </w:p>
    <w:p w:rsidR="00423BF0" w:rsidRPr="00E95F69" w:rsidRDefault="00423BF0">
      <w:pPr>
        <w:rPr>
          <w:rFonts w:asciiTheme="minorHAnsi" w:eastAsia="Century Gothic" w:hAnsiTheme="minorHAnsi" w:cstheme="minorHAnsi"/>
          <w:b/>
          <w:sz w:val="4"/>
          <w:szCs w:val="4"/>
        </w:rPr>
      </w:pPr>
    </w:p>
    <w:p w:rsidR="00423BF0" w:rsidRPr="00E95F69" w:rsidRDefault="00001DAD">
      <w:pPr>
        <w:rPr>
          <w:rFonts w:asciiTheme="minorHAnsi" w:eastAsia="Century Gothic" w:hAnsiTheme="minorHAnsi" w:cstheme="minorHAnsi"/>
          <w:sz w:val="20"/>
          <w:szCs w:val="20"/>
        </w:rPr>
      </w:pPr>
      <w:r>
        <w:rPr>
          <w:rFonts w:asciiTheme="minorHAnsi" w:eastAsia="Century Gothic" w:hAnsiTheme="minorHAnsi" w:cstheme="minorHAnsi"/>
          <w:color w:val="000000"/>
          <w:sz w:val="20"/>
          <w:szCs w:val="20"/>
        </w:rPr>
        <w:t>Can be provided on request</w:t>
      </w:r>
      <w:r w:rsidR="00FD3FF4" w:rsidRPr="00E95F69">
        <w:rPr>
          <w:rFonts w:asciiTheme="minorHAnsi" w:hAnsiTheme="minorHAnsi" w:cstheme="minorHAnsi"/>
        </w:rPr>
        <w:t xml:space="preserve"> </w:t>
      </w:r>
    </w:p>
    <w:sectPr w:rsidR="00423BF0" w:rsidRPr="00E95F69" w:rsidSect="00423BF0">
      <w:footerReference w:type="default" r:id="rId13"/>
      <w:pgSz w:w="12240" w:h="15840"/>
      <w:pgMar w:top="900" w:right="720" w:bottom="5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420" w:rsidRDefault="00D87420" w:rsidP="00001DAD">
      <w:r>
        <w:separator/>
      </w:r>
    </w:p>
  </w:endnote>
  <w:endnote w:type="continuationSeparator" w:id="0">
    <w:p w:rsidR="00D87420" w:rsidRDefault="00D87420" w:rsidP="00001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0565586"/>
      <w:docPartObj>
        <w:docPartGallery w:val="Page Numbers (Bottom of Page)"/>
        <w:docPartUnique/>
      </w:docPartObj>
    </w:sdtPr>
    <w:sdtEndPr>
      <w:rPr>
        <w:noProof/>
      </w:rPr>
    </w:sdtEndPr>
    <w:sdtContent>
      <w:p w:rsidR="00D57E1E" w:rsidRDefault="00D57E1E">
        <w:pPr>
          <w:pStyle w:val="Footer"/>
          <w:jc w:val="right"/>
        </w:pPr>
        <w:r>
          <w:fldChar w:fldCharType="begin"/>
        </w:r>
        <w:r>
          <w:instrText xml:space="preserve"> PAGE   \* MERGEFORMAT </w:instrText>
        </w:r>
        <w:r>
          <w:fldChar w:fldCharType="separate"/>
        </w:r>
        <w:r w:rsidR="00023A94">
          <w:rPr>
            <w:noProof/>
          </w:rPr>
          <w:t>4</w:t>
        </w:r>
        <w:r>
          <w:rPr>
            <w:noProof/>
          </w:rPr>
          <w:fldChar w:fldCharType="end"/>
        </w:r>
      </w:p>
    </w:sdtContent>
  </w:sdt>
  <w:p w:rsidR="00D57E1E" w:rsidRDefault="00D57E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420" w:rsidRDefault="00D87420" w:rsidP="00001DAD">
      <w:r>
        <w:separator/>
      </w:r>
    </w:p>
  </w:footnote>
  <w:footnote w:type="continuationSeparator" w:id="0">
    <w:p w:rsidR="00D87420" w:rsidRDefault="00D87420" w:rsidP="00001D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05A3"/>
    <w:multiLevelType w:val="multilevel"/>
    <w:tmpl w:val="010EAD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0A6E4A72"/>
    <w:multiLevelType w:val="multilevel"/>
    <w:tmpl w:val="90E28FB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D4D7071"/>
    <w:multiLevelType w:val="multilevel"/>
    <w:tmpl w:val="F222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B621F2"/>
    <w:multiLevelType w:val="multilevel"/>
    <w:tmpl w:val="05C00B4A"/>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1CEF3DC5"/>
    <w:multiLevelType w:val="hybridMultilevel"/>
    <w:tmpl w:val="DEEA7C1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nsid w:val="29D63981"/>
    <w:multiLevelType w:val="multilevel"/>
    <w:tmpl w:val="8FC2A22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nsid w:val="29DA42BE"/>
    <w:multiLevelType w:val="multilevel"/>
    <w:tmpl w:val="706A00A4"/>
    <w:lvl w:ilvl="0">
      <w:start w:val="1"/>
      <w:numFmt w:val="bullet"/>
      <w:lvlText w:val="●"/>
      <w:lvlJc w:val="left"/>
      <w:pPr>
        <w:ind w:left="88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33F205EC"/>
    <w:multiLevelType w:val="multilevel"/>
    <w:tmpl w:val="DB84004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nsid w:val="3B7B2A6D"/>
    <w:multiLevelType w:val="multilevel"/>
    <w:tmpl w:val="92CE4B40"/>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
      <w:lvlJc w:val="left"/>
      <w:pPr>
        <w:ind w:left="1440" w:hanging="360"/>
      </w:pPr>
      <w:rPr>
        <w:rFonts w:ascii="Noto Sans Symbols" w:eastAsia="Noto Sans Symbols" w:hAnsi="Noto Sans Symbols" w:cs="Noto Sans Symbols"/>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3D4A6E79"/>
    <w:multiLevelType w:val="multilevel"/>
    <w:tmpl w:val="D9F2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9B196F"/>
    <w:multiLevelType w:val="multilevel"/>
    <w:tmpl w:val="FEE6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DD1F2A"/>
    <w:multiLevelType w:val="multilevel"/>
    <w:tmpl w:val="659A35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912" w:hanging="360"/>
      </w:pPr>
      <w:rPr>
        <w:rFonts w:ascii="Courier New" w:eastAsia="Courier New" w:hAnsi="Courier New" w:cs="Courier New"/>
      </w:rPr>
    </w:lvl>
    <w:lvl w:ilvl="2">
      <w:start w:val="1"/>
      <w:numFmt w:val="bullet"/>
      <w:lvlText w:val="▪"/>
      <w:lvlJc w:val="left"/>
      <w:pPr>
        <w:ind w:left="1632" w:hanging="360"/>
      </w:pPr>
      <w:rPr>
        <w:rFonts w:ascii="Noto Sans Symbols" w:eastAsia="Noto Sans Symbols" w:hAnsi="Noto Sans Symbols" w:cs="Noto Sans Symbols"/>
      </w:rPr>
    </w:lvl>
    <w:lvl w:ilvl="3">
      <w:start w:val="1"/>
      <w:numFmt w:val="bullet"/>
      <w:lvlText w:val="●"/>
      <w:lvlJc w:val="left"/>
      <w:pPr>
        <w:ind w:left="2352" w:hanging="360"/>
      </w:pPr>
      <w:rPr>
        <w:rFonts w:ascii="Noto Sans Symbols" w:eastAsia="Noto Sans Symbols" w:hAnsi="Noto Sans Symbols" w:cs="Noto Sans Symbols"/>
      </w:rPr>
    </w:lvl>
    <w:lvl w:ilvl="4">
      <w:start w:val="1"/>
      <w:numFmt w:val="bullet"/>
      <w:lvlText w:val="o"/>
      <w:lvlJc w:val="left"/>
      <w:pPr>
        <w:ind w:left="3072" w:hanging="360"/>
      </w:pPr>
      <w:rPr>
        <w:rFonts w:ascii="Courier New" w:eastAsia="Courier New" w:hAnsi="Courier New" w:cs="Courier New"/>
      </w:rPr>
    </w:lvl>
    <w:lvl w:ilvl="5">
      <w:start w:val="1"/>
      <w:numFmt w:val="bullet"/>
      <w:lvlText w:val="▪"/>
      <w:lvlJc w:val="left"/>
      <w:pPr>
        <w:ind w:left="3792" w:hanging="360"/>
      </w:pPr>
      <w:rPr>
        <w:rFonts w:ascii="Noto Sans Symbols" w:eastAsia="Noto Sans Symbols" w:hAnsi="Noto Sans Symbols" w:cs="Noto Sans Symbols"/>
      </w:rPr>
    </w:lvl>
    <w:lvl w:ilvl="6">
      <w:start w:val="1"/>
      <w:numFmt w:val="bullet"/>
      <w:lvlText w:val="●"/>
      <w:lvlJc w:val="left"/>
      <w:pPr>
        <w:ind w:left="4512" w:hanging="360"/>
      </w:pPr>
      <w:rPr>
        <w:rFonts w:ascii="Noto Sans Symbols" w:eastAsia="Noto Sans Symbols" w:hAnsi="Noto Sans Symbols" w:cs="Noto Sans Symbols"/>
      </w:rPr>
    </w:lvl>
    <w:lvl w:ilvl="7">
      <w:start w:val="1"/>
      <w:numFmt w:val="bullet"/>
      <w:lvlText w:val="o"/>
      <w:lvlJc w:val="left"/>
      <w:pPr>
        <w:ind w:left="5232" w:hanging="360"/>
      </w:pPr>
      <w:rPr>
        <w:rFonts w:ascii="Courier New" w:eastAsia="Courier New" w:hAnsi="Courier New" w:cs="Courier New"/>
      </w:rPr>
    </w:lvl>
    <w:lvl w:ilvl="8">
      <w:start w:val="1"/>
      <w:numFmt w:val="bullet"/>
      <w:lvlText w:val="▪"/>
      <w:lvlJc w:val="left"/>
      <w:pPr>
        <w:ind w:left="5952" w:hanging="360"/>
      </w:pPr>
      <w:rPr>
        <w:rFonts w:ascii="Noto Sans Symbols" w:eastAsia="Noto Sans Symbols" w:hAnsi="Noto Sans Symbols" w:cs="Noto Sans Symbols"/>
      </w:rPr>
    </w:lvl>
  </w:abstractNum>
  <w:abstractNum w:abstractNumId="12">
    <w:nsid w:val="461F5E1E"/>
    <w:multiLevelType w:val="multilevel"/>
    <w:tmpl w:val="5EBE2396"/>
    <w:lvl w:ilvl="0">
      <w:start w:val="1"/>
      <w:numFmt w:val="decimal"/>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98E143B"/>
    <w:multiLevelType w:val="hybridMultilevel"/>
    <w:tmpl w:val="9D00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9225AD"/>
    <w:multiLevelType w:val="multilevel"/>
    <w:tmpl w:val="19F66E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4C9777CA"/>
    <w:multiLevelType w:val="hybridMultilevel"/>
    <w:tmpl w:val="8CF4DA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6"/>
  </w:num>
  <w:num w:numId="4">
    <w:abstractNumId w:val="9"/>
  </w:num>
  <w:num w:numId="5">
    <w:abstractNumId w:val="2"/>
  </w:num>
  <w:num w:numId="6">
    <w:abstractNumId w:val="10"/>
  </w:num>
  <w:num w:numId="7">
    <w:abstractNumId w:val="14"/>
  </w:num>
  <w:num w:numId="8">
    <w:abstractNumId w:val="8"/>
  </w:num>
  <w:num w:numId="9">
    <w:abstractNumId w:val="7"/>
  </w:num>
  <w:num w:numId="10">
    <w:abstractNumId w:val="3"/>
  </w:num>
  <w:num w:numId="11">
    <w:abstractNumId w:val="5"/>
  </w:num>
  <w:num w:numId="12">
    <w:abstractNumId w:val="1"/>
  </w:num>
  <w:num w:numId="13">
    <w:abstractNumId w:val="0"/>
  </w:num>
  <w:num w:numId="14">
    <w:abstractNumId w:val="4"/>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BF0"/>
    <w:rsid w:val="00001DAD"/>
    <w:rsid w:val="00023A94"/>
    <w:rsid w:val="00024ADB"/>
    <w:rsid w:val="00041C33"/>
    <w:rsid w:val="0005084D"/>
    <w:rsid w:val="00056C11"/>
    <w:rsid w:val="0007173F"/>
    <w:rsid w:val="000807D7"/>
    <w:rsid w:val="000929D8"/>
    <w:rsid w:val="000A1A5C"/>
    <w:rsid w:val="000B7152"/>
    <w:rsid w:val="000E037A"/>
    <w:rsid w:val="001158FF"/>
    <w:rsid w:val="001416E9"/>
    <w:rsid w:val="00147DD7"/>
    <w:rsid w:val="00163C8E"/>
    <w:rsid w:val="001645EA"/>
    <w:rsid w:val="001866EC"/>
    <w:rsid w:val="00193D39"/>
    <w:rsid w:val="001B0B43"/>
    <w:rsid w:val="001F4285"/>
    <w:rsid w:val="00230905"/>
    <w:rsid w:val="00261106"/>
    <w:rsid w:val="00264427"/>
    <w:rsid w:val="00276407"/>
    <w:rsid w:val="002772CC"/>
    <w:rsid w:val="002903CB"/>
    <w:rsid w:val="002B1B2B"/>
    <w:rsid w:val="002C323F"/>
    <w:rsid w:val="002F6BE2"/>
    <w:rsid w:val="00304577"/>
    <w:rsid w:val="00401334"/>
    <w:rsid w:val="00423BF0"/>
    <w:rsid w:val="004708E6"/>
    <w:rsid w:val="00481E35"/>
    <w:rsid w:val="00512F40"/>
    <w:rsid w:val="005473B6"/>
    <w:rsid w:val="00555CA6"/>
    <w:rsid w:val="00563ED6"/>
    <w:rsid w:val="00592B94"/>
    <w:rsid w:val="005A4CC7"/>
    <w:rsid w:val="005E18A8"/>
    <w:rsid w:val="005E3DD8"/>
    <w:rsid w:val="006163F5"/>
    <w:rsid w:val="00625D46"/>
    <w:rsid w:val="00671265"/>
    <w:rsid w:val="00674614"/>
    <w:rsid w:val="00687B87"/>
    <w:rsid w:val="006E5879"/>
    <w:rsid w:val="006F4483"/>
    <w:rsid w:val="007532BB"/>
    <w:rsid w:val="00771DA5"/>
    <w:rsid w:val="0079635A"/>
    <w:rsid w:val="007D6C37"/>
    <w:rsid w:val="007F768E"/>
    <w:rsid w:val="007F776A"/>
    <w:rsid w:val="008230EC"/>
    <w:rsid w:val="00854870"/>
    <w:rsid w:val="00881F0F"/>
    <w:rsid w:val="008879E7"/>
    <w:rsid w:val="008B5900"/>
    <w:rsid w:val="008C7AA7"/>
    <w:rsid w:val="008F1767"/>
    <w:rsid w:val="008F3E0F"/>
    <w:rsid w:val="00911A35"/>
    <w:rsid w:val="00912139"/>
    <w:rsid w:val="00916479"/>
    <w:rsid w:val="0092775F"/>
    <w:rsid w:val="00931FCB"/>
    <w:rsid w:val="00942716"/>
    <w:rsid w:val="00944E1C"/>
    <w:rsid w:val="009640A7"/>
    <w:rsid w:val="00974DD5"/>
    <w:rsid w:val="00982EFA"/>
    <w:rsid w:val="009841AA"/>
    <w:rsid w:val="009A0D31"/>
    <w:rsid w:val="009B40EB"/>
    <w:rsid w:val="00A27B10"/>
    <w:rsid w:val="00A40A74"/>
    <w:rsid w:val="00A4490F"/>
    <w:rsid w:val="00B07CE3"/>
    <w:rsid w:val="00B22B52"/>
    <w:rsid w:val="00B52438"/>
    <w:rsid w:val="00BB4987"/>
    <w:rsid w:val="00BD7E3B"/>
    <w:rsid w:val="00BF5BC6"/>
    <w:rsid w:val="00C30375"/>
    <w:rsid w:val="00C33D20"/>
    <w:rsid w:val="00C55075"/>
    <w:rsid w:val="00C73B09"/>
    <w:rsid w:val="00CC5474"/>
    <w:rsid w:val="00CD0474"/>
    <w:rsid w:val="00D03A43"/>
    <w:rsid w:val="00D04844"/>
    <w:rsid w:val="00D54FE2"/>
    <w:rsid w:val="00D573F4"/>
    <w:rsid w:val="00D57E1E"/>
    <w:rsid w:val="00D87420"/>
    <w:rsid w:val="00D87DCE"/>
    <w:rsid w:val="00DA71DC"/>
    <w:rsid w:val="00DB2562"/>
    <w:rsid w:val="00DF0AD9"/>
    <w:rsid w:val="00E61573"/>
    <w:rsid w:val="00E62B9C"/>
    <w:rsid w:val="00E86C7E"/>
    <w:rsid w:val="00E95F69"/>
    <w:rsid w:val="00F1500A"/>
    <w:rsid w:val="00F21A9C"/>
    <w:rsid w:val="00F62D54"/>
    <w:rsid w:val="00F771E4"/>
    <w:rsid w:val="00FC6BCC"/>
    <w:rsid w:val="00FD3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815"/>
  </w:style>
  <w:style w:type="paragraph" w:styleId="Heading1">
    <w:name w:val="heading 1"/>
    <w:basedOn w:val="Normal"/>
    <w:next w:val="Normal"/>
    <w:qFormat/>
    <w:rsid w:val="00423BF0"/>
    <w:pPr>
      <w:keepNext/>
      <w:outlineLvl w:val="0"/>
    </w:pPr>
    <w:rPr>
      <w:i/>
      <w:u w:val="single"/>
    </w:rPr>
  </w:style>
  <w:style w:type="paragraph" w:styleId="Heading2">
    <w:name w:val="heading 2"/>
    <w:basedOn w:val="Normal"/>
    <w:next w:val="Normal"/>
    <w:qFormat/>
    <w:rsid w:val="00423BF0"/>
    <w:pPr>
      <w:keepNext/>
      <w:outlineLvl w:val="1"/>
    </w:pPr>
    <w:rPr>
      <w:b/>
      <w:i/>
      <w:u w:val="single"/>
    </w:rPr>
  </w:style>
  <w:style w:type="paragraph" w:styleId="Heading3">
    <w:name w:val="heading 3"/>
    <w:basedOn w:val="Normal"/>
    <w:next w:val="Normal"/>
    <w:qFormat/>
    <w:rsid w:val="00423BF0"/>
    <w:pPr>
      <w:keepNext/>
      <w:outlineLvl w:val="2"/>
    </w:pPr>
    <w:rPr>
      <w:b/>
      <w:u w:val="single"/>
    </w:rPr>
  </w:style>
  <w:style w:type="paragraph" w:styleId="Heading4">
    <w:name w:val="heading 4"/>
    <w:basedOn w:val="Normal"/>
    <w:next w:val="Normal"/>
    <w:qFormat/>
    <w:rsid w:val="00423BF0"/>
    <w:pPr>
      <w:keepNext/>
      <w:outlineLvl w:val="3"/>
    </w:pPr>
    <w:rPr>
      <w:b/>
      <w:i/>
      <w:sz w:val="32"/>
      <w:u w:val="single"/>
    </w:rPr>
  </w:style>
  <w:style w:type="paragraph" w:styleId="Heading5">
    <w:name w:val="heading 5"/>
    <w:basedOn w:val="Normal"/>
    <w:next w:val="Normal"/>
    <w:qFormat/>
    <w:rsid w:val="00423BF0"/>
    <w:pPr>
      <w:keepNext/>
      <w:outlineLvl w:val="4"/>
    </w:pPr>
    <w:rPr>
      <w:i/>
    </w:rPr>
  </w:style>
  <w:style w:type="paragraph" w:styleId="Heading6">
    <w:name w:val="heading 6"/>
    <w:basedOn w:val="Normal"/>
    <w:next w:val="Normal"/>
    <w:qFormat/>
    <w:rsid w:val="00423BF0"/>
    <w:pPr>
      <w:keepNext/>
      <w:outlineLvl w:val="5"/>
    </w:pPr>
    <w:rPr>
      <w:rFonts w:ascii="Century Gothic" w:hAnsi="Century Gothic"/>
      <w:b/>
      <w:bCs/>
      <w:sz w:val="32"/>
    </w:rPr>
  </w:style>
  <w:style w:type="paragraph" w:styleId="Heading7">
    <w:name w:val="heading 7"/>
    <w:basedOn w:val="Normal"/>
    <w:next w:val="Normal"/>
    <w:qFormat/>
    <w:rsid w:val="00423BF0"/>
    <w:pPr>
      <w:keepNext/>
      <w:outlineLvl w:val="6"/>
    </w:pPr>
    <w:rPr>
      <w:rFonts w:ascii="Century Gothic" w:hAnsi="Century Gothic"/>
      <w:b/>
      <w:sz w:val="20"/>
    </w:rPr>
  </w:style>
  <w:style w:type="paragraph" w:styleId="Heading8">
    <w:name w:val="heading 8"/>
    <w:basedOn w:val="Normal"/>
    <w:next w:val="Normal"/>
    <w:qFormat/>
    <w:rsid w:val="00423BF0"/>
    <w:pPr>
      <w:keepNext/>
      <w:jc w:val="center"/>
      <w:outlineLvl w:val="7"/>
    </w:pPr>
    <w:rPr>
      <w:rFonts w:ascii="Century Gothic" w:hAnsi="Century Gothic"/>
      <w:b/>
      <w:bCs/>
      <w:sz w:val="30"/>
    </w:rPr>
  </w:style>
  <w:style w:type="paragraph" w:styleId="Heading9">
    <w:name w:val="heading 9"/>
    <w:basedOn w:val="Normal"/>
    <w:next w:val="Normal"/>
    <w:qFormat/>
    <w:rsid w:val="00423BF0"/>
    <w:pPr>
      <w:keepNext/>
      <w:jc w:val="center"/>
      <w:outlineLvl w:val="8"/>
    </w:pPr>
    <w:rPr>
      <w:rFonts w:ascii="Century Gothic" w:hAnsi="Century Gothic"/>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23BF0"/>
  </w:style>
  <w:style w:type="paragraph" w:styleId="Title">
    <w:name w:val="Title"/>
    <w:basedOn w:val="Normal2"/>
    <w:next w:val="Normal2"/>
    <w:rsid w:val="00423BF0"/>
    <w:pPr>
      <w:keepNext/>
      <w:keepLines/>
      <w:spacing w:before="480" w:after="120"/>
    </w:pPr>
    <w:rPr>
      <w:b/>
      <w:sz w:val="72"/>
      <w:szCs w:val="72"/>
    </w:rPr>
  </w:style>
  <w:style w:type="paragraph" w:customStyle="1" w:styleId="Normal2">
    <w:name w:val="Normal2"/>
    <w:rsid w:val="00423BF0"/>
  </w:style>
  <w:style w:type="character" w:styleId="Hyperlink">
    <w:name w:val="Hyperlink"/>
    <w:semiHidden/>
    <w:rsid w:val="00423BF0"/>
    <w:rPr>
      <w:color w:val="0000FF"/>
      <w:u w:val="single"/>
    </w:rPr>
  </w:style>
  <w:style w:type="paragraph" w:styleId="BodyText">
    <w:name w:val="Body Text"/>
    <w:basedOn w:val="Normal"/>
    <w:semiHidden/>
    <w:rsid w:val="00423BF0"/>
    <w:rPr>
      <w:b/>
    </w:rPr>
  </w:style>
  <w:style w:type="paragraph" w:styleId="BodyText2">
    <w:name w:val="Body Text 2"/>
    <w:basedOn w:val="Normal"/>
    <w:semiHidden/>
    <w:rsid w:val="00423BF0"/>
    <w:rPr>
      <w:rFonts w:ascii="Century Gothic" w:hAnsi="Century Gothic"/>
      <w:bCs/>
      <w:sz w:val="20"/>
    </w:rPr>
  </w:style>
  <w:style w:type="paragraph" w:styleId="BodyTextIndent">
    <w:name w:val="Body Text Indent"/>
    <w:basedOn w:val="Normal"/>
    <w:semiHidden/>
    <w:rsid w:val="00423BF0"/>
    <w:pPr>
      <w:ind w:left="180" w:hanging="180"/>
    </w:pPr>
    <w:rPr>
      <w:rFonts w:ascii="Century Gothic" w:hAnsi="Century Gothic"/>
      <w:sz w:val="20"/>
    </w:rPr>
  </w:style>
  <w:style w:type="paragraph" w:styleId="BodyText3">
    <w:name w:val="Body Text 3"/>
    <w:basedOn w:val="Normal"/>
    <w:semiHidden/>
    <w:rsid w:val="00423BF0"/>
    <w:rPr>
      <w:rFonts w:ascii="Century Gothic" w:hAnsi="Century Gothic"/>
      <w:sz w:val="16"/>
    </w:rPr>
  </w:style>
  <w:style w:type="paragraph" w:styleId="ListParagraph">
    <w:name w:val="List Paragraph"/>
    <w:basedOn w:val="Normal"/>
    <w:uiPriority w:val="34"/>
    <w:qFormat/>
    <w:rsid w:val="003B5A9D"/>
    <w:pPr>
      <w:ind w:left="720"/>
      <w:contextualSpacing/>
    </w:pPr>
  </w:style>
  <w:style w:type="paragraph" w:styleId="Subtitle">
    <w:name w:val="Subtitle"/>
    <w:basedOn w:val="Normal"/>
    <w:next w:val="Normal"/>
    <w:rsid w:val="00423BF0"/>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001DAD"/>
    <w:pPr>
      <w:tabs>
        <w:tab w:val="center" w:pos="4680"/>
        <w:tab w:val="right" w:pos="9360"/>
      </w:tabs>
    </w:pPr>
  </w:style>
  <w:style w:type="character" w:customStyle="1" w:styleId="HeaderChar">
    <w:name w:val="Header Char"/>
    <w:basedOn w:val="DefaultParagraphFont"/>
    <w:link w:val="Header"/>
    <w:uiPriority w:val="99"/>
    <w:rsid w:val="00001DAD"/>
  </w:style>
  <w:style w:type="paragraph" w:styleId="Footer">
    <w:name w:val="footer"/>
    <w:basedOn w:val="Normal"/>
    <w:link w:val="FooterChar"/>
    <w:uiPriority w:val="99"/>
    <w:unhideWhenUsed/>
    <w:rsid w:val="00001DAD"/>
    <w:pPr>
      <w:tabs>
        <w:tab w:val="center" w:pos="4680"/>
        <w:tab w:val="right" w:pos="9360"/>
      </w:tabs>
    </w:pPr>
  </w:style>
  <w:style w:type="character" w:customStyle="1" w:styleId="FooterChar">
    <w:name w:val="Footer Char"/>
    <w:basedOn w:val="DefaultParagraphFont"/>
    <w:link w:val="Footer"/>
    <w:uiPriority w:val="99"/>
    <w:rsid w:val="00001D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815"/>
  </w:style>
  <w:style w:type="paragraph" w:styleId="Heading1">
    <w:name w:val="heading 1"/>
    <w:basedOn w:val="Normal"/>
    <w:next w:val="Normal"/>
    <w:qFormat/>
    <w:rsid w:val="00423BF0"/>
    <w:pPr>
      <w:keepNext/>
      <w:outlineLvl w:val="0"/>
    </w:pPr>
    <w:rPr>
      <w:i/>
      <w:u w:val="single"/>
    </w:rPr>
  </w:style>
  <w:style w:type="paragraph" w:styleId="Heading2">
    <w:name w:val="heading 2"/>
    <w:basedOn w:val="Normal"/>
    <w:next w:val="Normal"/>
    <w:qFormat/>
    <w:rsid w:val="00423BF0"/>
    <w:pPr>
      <w:keepNext/>
      <w:outlineLvl w:val="1"/>
    </w:pPr>
    <w:rPr>
      <w:b/>
      <w:i/>
      <w:u w:val="single"/>
    </w:rPr>
  </w:style>
  <w:style w:type="paragraph" w:styleId="Heading3">
    <w:name w:val="heading 3"/>
    <w:basedOn w:val="Normal"/>
    <w:next w:val="Normal"/>
    <w:qFormat/>
    <w:rsid w:val="00423BF0"/>
    <w:pPr>
      <w:keepNext/>
      <w:outlineLvl w:val="2"/>
    </w:pPr>
    <w:rPr>
      <w:b/>
      <w:u w:val="single"/>
    </w:rPr>
  </w:style>
  <w:style w:type="paragraph" w:styleId="Heading4">
    <w:name w:val="heading 4"/>
    <w:basedOn w:val="Normal"/>
    <w:next w:val="Normal"/>
    <w:qFormat/>
    <w:rsid w:val="00423BF0"/>
    <w:pPr>
      <w:keepNext/>
      <w:outlineLvl w:val="3"/>
    </w:pPr>
    <w:rPr>
      <w:b/>
      <w:i/>
      <w:sz w:val="32"/>
      <w:u w:val="single"/>
    </w:rPr>
  </w:style>
  <w:style w:type="paragraph" w:styleId="Heading5">
    <w:name w:val="heading 5"/>
    <w:basedOn w:val="Normal"/>
    <w:next w:val="Normal"/>
    <w:qFormat/>
    <w:rsid w:val="00423BF0"/>
    <w:pPr>
      <w:keepNext/>
      <w:outlineLvl w:val="4"/>
    </w:pPr>
    <w:rPr>
      <w:i/>
    </w:rPr>
  </w:style>
  <w:style w:type="paragraph" w:styleId="Heading6">
    <w:name w:val="heading 6"/>
    <w:basedOn w:val="Normal"/>
    <w:next w:val="Normal"/>
    <w:qFormat/>
    <w:rsid w:val="00423BF0"/>
    <w:pPr>
      <w:keepNext/>
      <w:outlineLvl w:val="5"/>
    </w:pPr>
    <w:rPr>
      <w:rFonts w:ascii="Century Gothic" w:hAnsi="Century Gothic"/>
      <w:b/>
      <w:bCs/>
      <w:sz w:val="32"/>
    </w:rPr>
  </w:style>
  <w:style w:type="paragraph" w:styleId="Heading7">
    <w:name w:val="heading 7"/>
    <w:basedOn w:val="Normal"/>
    <w:next w:val="Normal"/>
    <w:qFormat/>
    <w:rsid w:val="00423BF0"/>
    <w:pPr>
      <w:keepNext/>
      <w:outlineLvl w:val="6"/>
    </w:pPr>
    <w:rPr>
      <w:rFonts w:ascii="Century Gothic" w:hAnsi="Century Gothic"/>
      <w:b/>
      <w:sz w:val="20"/>
    </w:rPr>
  </w:style>
  <w:style w:type="paragraph" w:styleId="Heading8">
    <w:name w:val="heading 8"/>
    <w:basedOn w:val="Normal"/>
    <w:next w:val="Normal"/>
    <w:qFormat/>
    <w:rsid w:val="00423BF0"/>
    <w:pPr>
      <w:keepNext/>
      <w:jc w:val="center"/>
      <w:outlineLvl w:val="7"/>
    </w:pPr>
    <w:rPr>
      <w:rFonts w:ascii="Century Gothic" w:hAnsi="Century Gothic"/>
      <w:b/>
      <w:bCs/>
      <w:sz w:val="30"/>
    </w:rPr>
  </w:style>
  <w:style w:type="paragraph" w:styleId="Heading9">
    <w:name w:val="heading 9"/>
    <w:basedOn w:val="Normal"/>
    <w:next w:val="Normal"/>
    <w:qFormat/>
    <w:rsid w:val="00423BF0"/>
    <w:pPr>
      <w:keepNext/>
      <w:jc w:val="center"/>
      <w:outlineLvl w:val="8"/>
    </w:pPr>
    <w:rPr>
      <w:rFonts w:ascii="Century Gothic" w:hAnsi="Century Gothic"/>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23BF0"/>
  </w:style>
  <w:style w:type="paragraph" w:styleId="Title">
    <w:name w:val="Title"/>
    <w:basedOn w:val="Normal2"/>
    <w:next w:val="Normal2"/>
    <w:rsid w:val="00423BF0"/>
    <w:pPr>
      <w:keepNext/>
      <w:keepLines/>
      <w:spacing w:before="480" w:after="120"/>
    </w:pPr>
    <w:rPr>
      <w:b/>
      <w:sz w:val="72"/>
      <w:szCs w:val="72"/>
    </w:rPr>
  </w:style>
  <w:style w:type="paragraph" w:customStyle="1" w:styleId="Normal2">
    <w:name w:val="Normal2"/>
    <w:rsid w:val="00423BF0"/>
  </w:style>
  <w:style w:type="character" w:styleId="Hyperlink">
    <w:name w:val="Hyperlink"/>
    <w:semiHidden/>
    <w:rsid w:val="00423BF0"/>
    <w:rPr>
      <w:color w:val="0000FF"/>
      <w:u w:val="single"/>
    </w:rPr>
  </w:style>
  <w:style w:type="paragraph" w:styleId="BodyText">
    <w:name w:val="Body Text"/>
    <w:basedOn w:val="Normal"/>
    <w:semiHidden/>
    <w:rsid w:val="00423BF0"/>
    <w:rPr>
      <w:b/>
    </w:rPr>
  </w:style>
  <w:style w:type="paragraph" w:styleId="BodyText2">
    <w:name w:val="Body Text 2"/>
    <w:basedOn w:val="Normal"/>
    <w:semiHidden/>
    <w:rsid w:val="00423BF0"/>
    <w:rPr>
      <w:rFonts w:ascii="Century Gothic" w:hAnsi="Century Gothic"/>
      <w:bCs/>
      <w:sz w:val="20"/>
    </w:rPr>
  </w:style>
  <w:style w:type="paragraph" w:styleId="BodyTextIndent">
    <w:name w:val="Body Text Indent"/>
    <w:basedOn w:val="Normal"/>
    <w:semiHidden/>
    <w:rsid w:val="00423BF0"/>
    <w:pPr>
      <w:ind w:left="180" w:hanging="180"/>
    </w:pPr>
    <w:rPr>
      <w:rFonts w:ascii="Century Gothic" w:hAnsi="Century Gothic"/>
      <w:sz w:val="20"/>
    </w:rPr>
  </w:style>
  <w:style w:type="paragraph" w:styleId="BodyText3">
    <w:name w:val="Body Text 3"/>
    <w:basedOn w:val="Normal"/>
    <w:semiHidden/>
    <w:rsid w:val="00423BF0"/>
    <w:rPr>
      <w:rFonts w:ascii="Century Gothic" w:hAnsi="Century Gothic"/>
      <w:sz w:val="16"/>
    </w:rPr>
  </w:style>
  <w:style w:type="paragraph" w:styleId="ListParagraph">
    <w:name w:val="List Paragraph"/>
    <w:basedOn w:val="Normal"/>
    <w:uiPriority w:val="34"/>
    <w:qFormat/>
    <w:rsid w:val="003B5A9D"/>
    <w:pPr>
      <w:ind w:left="720"/>
      <w:contextualSpacing/>
    </w:pPr>
  </w:style>
  <w:style w:type="paragraph" w:styleId="Subtitle">
    <w:name w:val="Subtitle"/>
    <w:basedOn w:val="Normal"/>
    <w:next w:val="Normal"/>
    <w:rsid w:val="00423BF0"/>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001DAD"/>
    <w:pPr>
      <w:tabs>
        <w:tab w:val="center" w:pos="4680"/>
        <w:tab w:val="right" w:pos="9360"/>
      </w:tabs>
    </w:pPr>
  </w:style>
  <w:style w:type="character" w:customStyle="1" w:styleId="HeaderChar">
    <w:name w:val="Header Char"/>
    <w:basedOn w:val="DefaultParagraphFont"/>
    <w:link w:val="Header"/>
    <w:uiPriority w:val="99"/>
    <w:rsid w:val="00001DAD"/>
  </w:style>
  <w:style w:type="paragraph" w:styleId="Footer">
    <w:name w:val="footer"/>
    <w:basedOn w:val="Normal"/>
    <w:link w:val="FooterChar"/>
    <w:uiPriority w:val="99"/>
    <w:unhideWhenUsed/>
    <w:rsid w:val="00001DAD"/>
    <w:pPr>
      <w:tabs>
        <w:tab w:val="center" w:pos="4680"/>
        <w:tab w:val="right" w:pos="9360"/>
      </w:tabs>
    </w:pPr>
  </w:style>
  <w:style w:type="character" w:customStyle="1" w:styleId="FooterChar">
    <w:name w:val="Footer Char"/>
    <w:basedOn w:val="DefaultParagraphFont"/>
    <w:link w:val="Footer"/>
    <w:uiPriority w:val="99"/>
    <w:rsid w:val="00001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914549">
      <w:bodyDiv w:val="1"/>
      <w:marLeft w:val="0"/>
      <w:marRight w:val="0"/>
      <w:marTop w:val="0"/>
      <w:marBottom w:val="0"/>
      <w:divBdr>
        <w:top w:val="none" w:sz="0" w:space="0" w:color="auto"/>
        <w:left w:val="none" w:sz="0" w:space="0" w:color="auto"/>
        <w:bottom w:val="none" w:sz="0" w:space="0" w:color="auto"/>
        <w:right w:val="none" w:sz="0" w:space="0" w:color="auto"/>
      </w:divBdr>
    </w:div>
    <w:div w:id="642854391">
      <w:bodyDiv w:val="1"/>
      <w:marLeft w:val="0"/>
      <w:marRight w:val="0"/>
      <w:marTop w:val="0"/>
      <w:marBottom w:val="0"/>
      <w:divBdr>
        <w:top w:val="none" w:sz="0" w:space="0" w:color="auto"/>
        <w:left w:val="none" w:sz="0" w:space="0" w:color="auto"/>
        <w:bottom w:val="none" w:sz="0" w:space="0" w:color="auto"/>
        <w:right w:val="none" w:sz="0" w:space="0" w:color="auto"/>
      </w:divBdr>
    </w:div>
    <w:div w:id="2142535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yak@rediff.com"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2090</Words>
  <Characters>11916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dc:creator>
  <cp:lastModifiedBy>admin</cp:lastModifiedBy>
  <cp:revision>11</cp:revision>
  <dcterms:created xsi:type="dcterms:W3CDTF">2020-08-27T04:57:00Z</dcterms:created>
  <dcterms:modified xsi:type="dcterms:W3CDTF">2020-12-20T03:31:00Z</dcterms:modified>
</cp:coreProperties>
</file>